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B1F4" w14:textId="6B4F967C" w:rsidR="0030475C" w:rsidRPr="006C53A9" w:rsidRDefault="005C0DB3" w:rsidP="00B812E3">
      <w:pPr>
        <w:jc w:val="center"/>
        <w:rPr>
          <w:rFonts w:ascii="ＭＳ 明朝" w:hAnsi="ＭＳ 明朝" w:cs="ＭＳ ゴシック"/>
          <w:bCs/>
          <w:sz w:val="28"/>
          <w:szCs w:val="20"/>
        </w:rPr>
      </w:pPr>
      <w:r w:rsidRPr="006C53A9">
        <w:rPr>
          <w:rFonts w:ascii="ＭＳ 明朝" w:hAnsi="ＭＳ 明朝" w:cs="ＭＳ ゴシック" w:hint="eastAsia"/>
          <w:bCs/>
          <w:sz w:val="28"/>
          <w:szCs w:val="20"/>
        </w:rPr>
        <w:t>職</w:t>
      </w:r>
      <w:r w:rsidR="003301F8" w:rsidRPr="006C53A9">
        <w:rPr>
          <w:rFonts w:ascii="ＭＳ 明朝" w:hAnsi="ＭＳ 明朝" w:cs="ＭＳ ゴシック" w:hint="eastAsia"/>
          <w:bCs/>
          <w:sz w:val="28"/>
          <w:szCs w:val="20"/>
        </w:rPr>
        <w:t xml:space="preserve"> </w:t>
      </w:r>
      <w:r w:rsidRPr="006C53A9">
        <w:rPr>
          <w:rFonts w:ascii="ＭＳ 明朝" w:hAnsi="ＭＳ 明朝" w:cs="ＭＳ ゴシック" w:hint="eastAsia"/>
          <w:bCs/>
          <w:sz w:val="28"/>
          <w:szCs w:val="20"/>
        </w:rPr>
        <w:t>務</w:t>
      </w:r>
      <w:r w:rsidR="003301F8" w:rsidRPr="006C53A9">
        <w:rPr>
          <w:rFonts w:ascii="ＭＳ 明朝" w:hAnsi="ＭＳ 明朝" w:cs="ＭＳ ゴシック" w:hint="eastAsia"/>
          <w:bCs/>
          <w:sz w:val="28"/>
          <w:szCs w:val="20"/>
        </w:rPr>
        <w:t xml:space="preserve"> </w:t>
      </w:r>
      <w:r w:rsidRPr="006C53A9">
        <w:rPr>
          <w:rFonts w:ascii="ＭＳ 明朝" w:hAnsi="ＭＳ 明朝" w:cs="ＭＳ ゴシック" w:hint="eastAsia"/>
          <w:bCs/>
          <w:sz w:val="28"/>
          <w:szCs w:val="20"/>
        </w:rPr>
        <w:t>経</w:t>
      </w:r>
      <w:r w:rsidR="003301F8" w:rsidRPr="006C53A9">
        <w:rPr>
          <w:rFonts w:ascii="ＭＳ 明朝" w:hAnsi="ＭＳ 明朝" w:cs="ＭＳ ゴシック" w:hint="eastAsia"/>
          <w:bCs/>
          <w:sz w:val="28"/>
          <w:szCs w:val="20"/>
        </w:rPr>
        <w:t xml:space="preserve"> </w:t>
      </w:r>
      <w:r w:rsidRPr="006C53A9">
        <w:rPr>
          <w:rFonts w:ascii="ＭＳ 明朝" w:hAnsi="ＭＳ 明朝" w:cs="ＭＳ ゴシック" w:hint="eastAsia"/>
          <w:bCs/>
          <w:sz w:val="28"/>
          <w:szCs w:val="20"/>
        </w:rPr>
        <w:t>歴</w:t>
      </w:r>
      <w:r w:rsidR="003301F8" w:rsidRPr="006C53A9">
        <w:rPr>
          <w:rFonts w:ascii="ＭＳ 明朝" w:hAnsi="ＭＳ 明朝" w:cs="ＭＳ ゴシック" w:hint="eastAsia"/>
          <w:bCs/>
          <w:sz w:val="28"/>
          <w:szCs w:val="20"/>
        </w:rPr>
        <w:t xml:space="preserve"> </w:t>
      </w:r>
      <w:r w:rsidRPr="006C53A9">
        <w:rPr>
          <w:rFonts w:ascii="ＭＳ 明朝" w:hAnsi="ＭＳ 明朝" w:cs="ＭＳ ゴシック" w:hint="eastAsia"/>
          <w:bCs/>
          <w:sz w:val="28"/>
          <w:szCs w:val="20"/>
        </w:rPr>
        <w:t>書</w:t>
      </w:r>
    </w:p>
    <w:p w14:paraId="11ECD694" w14:textId="77777777" w:rsidR="0030475C" w:rsidRPr="006C53A9" w:rsidRDefault="005C0DB3">
      <w:pPr>
        <w:jc w:val="right"/>
        <w:rPr>
          <w:rFonts w:ascii="ＭＳ 明朝" w:hAnsi="ＭＳ 明朝" w:cs="ＭＳ 明朝"/>
          <w:bCs/>
          <w:sz w:val="20"/>
          <w:szCs w:val="20"/>
        </w:rPr>
      </w:pPr>
      <w:r w:rsidRPr="006C53A9">
        <w:rPr>
          <w:rFonts w:ascii="ＭＳ 明朝" w:hAnsi="ＭＳ 明朝" w:cs="ＭＳ 明朝" w:hint="eastAsia"/>
          <w:bCs/>
          <w:sz w:val="20"/>
          <w:szCs w:val="20"/>
        </w:rPr>
        <w:t>20xx年xx月xx日現在</w:t>
      </w:r>
    </w:p>
    <w:p w14:paraId="45F0A5D6" w14:textId="77777777" w:rsidR="0030475C" w:rsidRPr="006C53A9" w:rsidRDefault="005C0DB3">
      <w:pPr>
        <w:wordWrap w:val="0"/>
        <w:jc w:val="right"/>
        <w:rPr>
          <w:rFonts w:ascii="ＭＳ 明朝" w:hAnsi="ＭＳ 明朝" w:cs="ＭＳ 明朝"/>
          <w:bCs/>
          <w:sz w:val="20"/>
          <w:szCs w:val="20"/>
          <w:u w:val="single"/>
        </w:rPr>
      </w:pPr>
      <w:r w:rsidRPr="006C53A9">
        <w:rPr>
          <w:rFonts w:ascii="ＭＳ 明朝" w:hAnsi="ＭＳ 明朝" w:cs="ＭＳ 明朝" w:hint="eastAsia"/>
          <w:bCs/>
          <w:sz w:val="20"/>
          <w:szCs w:val="20"/>
          <w:u w:val="single"/>
        </w:rPr>
        <w:t>氏名　○○ ○○</w:t>
      </w:r>
    </w:p>
    <w:p w14:paraId="3C16D3D1" w14:textId="77777777" w:rsidR="0040603F" w:rsidRPr="006C53A9" w:rsidRDefault="0040603F" w:rsidP="0040603F">
      <w:pPr>
        <w:jc w:val="right"/>
        <w:rPr>
          <w:rFonts w:ascii="ＭＳ 明朝" w:hAnsi="ＭＳ 明朝" w:cs="ＭＳ 明朝"/>
          <w:bCs/>
          <w:sz w:val="20"/>
          <w:szCs w:val="20"/>
          <w:u w:val="single"/>
        </w:rPr>
      </w:pPr>
    </w:p>
    <w:p w14:paraId="52C8C0EE" w14:textId="77777777" w:rsidR="0030475C" w:rsidRPr="00EE2C1F" w:rsidRDefault="005C0DB3" w:rsidP="0025689C">
      <w:pPr>
        <w:rPr>
          <w:rFonts w:ascii="ＭＳ 明朝" w:hAnsi="ＭＳ 明朝" w:cs="ＭＳ ゴシック"/>
          <w:b/>
          <w:sz w:val="20"/>
          <w:szCs w:val="20"/>
        </w:rPr>
      </w:pPr>
      <w:r w:rsidRPr="00EE2C1F">
        <w:rPr>
          <w:rFonts w:ascii="ＭＳ 明朝" w:hAnsi="ＭＳ 明朝" w:cs="ＭＳ ゴシック" w:hint="eastAsia"/>
          <w:b/>
          <w:sz w:val="20"/>
          <w:szCs w:val="20"/>
        </w:rPr>
        <w:t>■職務要約</w:t>
      </w:r>
    </w:p>
    <w:p w14:paraId="726B8D5D" w14:textId="1CB14A38" w:rsidR="00406D3B" w:rsidRPr="00C715F0" w:rsidRDefault="00406D3B">
      <w:pPr>
        <w:rPr>
          <w:rFonts w:ascii="ＭＳ 明朝" w:hAnsi="ＭＳ 明朝" w:cs="ＭＳ 明朝"/>
          <w:bCs/>
          <w:sz w:val="20"/>
          <w:szCs w:val="20"/>
        </w:rPr>
      </w:pPr>
      <w:r w:rsidRPr="00406D3B">
        <w:rPr>
          <w:rFonts w:ascii="ＭＳ 明朝" w:hAnsi="ＭＳ 明朝" w:cs="Courier New"/>
          <w:sz w:val="20"/>
          <w:szCs w:val="20"/>
        </w:rPr>
        <w:t>大学卒業後、●●株式会社に入社し、日常経理や月次・子会社決算業務に携わってきました。20</w:t>
      </w:r>
      <w:r w:rsidRPr="00406D3B">
        <w:rPr>
          <w:rFonts w:ascii="ＭＳ 明朝" w:hAnsi="ＭＳ 明朝" w:cs="Courier New" w:hint="eastAsia"/>
          <w:sz w:val="20"/>
          <w:szCs w:val="20"/>
        </w:rPr>
        <w:t>xx</w:t>
      </w:r>
      <w:r w:rsidRPr="00406D3B">
        <w:rPr>
          <w:rFonts w:ascii="ＭＳ 明朝" w:hAnsi="ＭＳ 明朝" w:cs="Courier New"/>
          <w:sz w:val="20"/>
          <w:szCs w:val="20"/>
        </w:rPr>
        <w:t>年からは連結決算業務や有価証券報告書等の開示書類作成も兼任し、集計から報告まで一気通貫で対応しております。</w:t>
      </w:r>
      <w:r w:rsidR="00CA05DA" w:rsidRPr="00CA05DA">
        <w:rPr>
          <w:rFonts w:ascii="ＭＳ 明朝" w:hAnsi="ＭＳ 明朝" w:cs="Courier New"/>
          <w:sz w:val="20"/>
          <w:szCs w:val="20"/>
        </w:rPr>
        <w:t>また、定常業務と並行して、子会社買収に伴う決算フローの統合や、インボイス制度・電子帳簿保存法への対応に向けたワークフローの整備などを担当し、</w:t>
      </w:r>
      <w:r w:rsidR="00954DA9">
        <w:rPr>
          <w:rFonts w:ascii="ＭＳ 明朝" w:hAnsi="ＭＳ 明朝" w:cs="Courier New" w:hint="eastAsia"/>
          <w:sz w:val="20"/>
          <w:szCs w:val="20"/>
        </w:rPr>
        <w:t>グループ全体の強固な</w:t>
      </w:r>
      <w:r w:rsidR="00CA05DA" w:rsidRPr="00CA05DA">
        <w:rPr>
          <w:rFonts w:ascii="ＭＳ 明朝" w:hAnsi="ＭＳ 明朝" w:cs="Courier New"/>
          <w:sz w:val="20"/>
          <w:szCs w:val="20"/>
        </w:rPr>
        <w:t>経理基盤構築に貢献して</w:t>
      </w:r>
      <w:r w:rsidR="00954DA9">
        <w:rPr>
          <w:rFonts w:ascii="ＭＳ 明朝" w:hAnsi="ＭＳ 明朝" w:cs="Courier New" w:hint="eastAsia"/>
          <w:sz w:val="20"/>
          <w:szCs w:val="20"/>
        </w:rPr>
        <w:t>まいりました</w:t>
      </w:r>
      <w:r w:rsidR="00CA05DA" w:rsidRPr="00CA05DA">
        <w:rPr>
          <w:rFonts w:ascii="ＭＳ 明朝" w:hAnsi="ＭＳ 明朝" w:cs="Courier New"/>
          <w:sz w:val="20"/>
          <w:szCs w:val="20"/>
        </w:rPr>
        <w:t>。</w:t>
      </w:r>
    </w:p>
    <w:p w14:paraId="2F5BE93F" w14:textId="77777777" w:rsidR="0030475C" w:rsidRPr="00EE2C1F" w:rsidRDefault="005C0DB3" w:rsidP="00A8491F">
      <w:pPr>
        <w:spacing w:line="360" w:lineRule="auto"/>
        <w:rPr>
          <w:rFonts w:ascii="ＭＳ 明朝" w:hAnsi="ＭＳ 明朝" w:cs="ＭＳ ゴシック"/>
          <w:b/>
          <w:sz w:val="20"/>
          <w:szCs w:val="20"/>
        </w:rPr>
      </w:pPr>
      <w:r w:rsidRPr="00EE2C1F">
        <w:rPr>
          <w:rFonts w:ascii="ＭＳ 明朝" w:hAnsi="ＭＳ 明朝" w:cs="ＭＳ ゴシック" w:hint="eastAsia"/>
          <w:b/>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30475C" w:rsidRPr="006C53A9" w14:paraId="207B3A9E" w14:textId="77777777" w:rsidTr="00531155">
        <w:trPr>
          <w:trHeight w:val="377"/>
        </w:trPr>
        <w:tc>
          <w:tcPr>
            <w:tcW w:w="100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40FE2C3" w14:textId="7A819603" w:rsidR="0030475C" w:rsidRPr="006C53A9" w:rsidRDefault="007C304E">
            <w:pPr>
              <w:rPr>
                <w:rFonts w:ascii="ＭＳ 明朝" w:hAnsi="ＭＳ 明朝" w:cs="ＭＳ 明朝"/>
                <w:bCs/>
                <w:sz w:val="20"/>
                <w:szCs w:val="20"/>
              </w:rPr>
            </w:pPr>
            <w:r w:rsidRPr="006C53A9">
              <w:rPr>
                <w:rFonts w:ascii="ＭＳ 明朝" w:hAnsi="ＭＳ 明朝" w:cs="ＭＳ 明朝"/>
                <w:bCs/>
                <w:sz w:val="20"/>
                <w:szCs w:val="20"/>
              </w:rPr>
              <w:t>20</w:t>
            </w:r>
            <w:r w:rsidR="005C0DB3" w:rsidRPr="006C53A9">
              <w:rPr>
                <w:rFonts w:ascii="ＭＳ 明朝" w:hAnsi="ＭＳ 明朝" w:cs="ＭＳ 明朝" w:hint="eastAsia"/>
                <w:bCs/>
                <w:sz w:val="20"/>
                <w:szCs w:val="20"/>
              </w:rPr>
              <w:t>xx年xx月</w:t>
            </w:r>
            <w:r w:rsidR="00291A79" w:rsidRPr="006C53A9">
              <w:rPr>
                <w:rFonts w:ascii="ＭＳ 明朝" w:hAnsi="ＭＳ 明朝" w:cs="ＭＳ 明朝" w:hint="eastAsia"/>
                <w:bCs/>
                <w:sz w:val="20"/>
                <w:szCs w:val="20"/>
              </w:rPr>
              <w:t>～現在</w:t>
            </w:r>
            <w:r w:rsidR="005C0DB3" w:rsidRPr="006C53A9">
              <w:rPr>
                <w:rFonts w:ascii="ＭＳ 明朝" w:hAnsi="ＭＳ 明朝" w:cs="ＭＳ 明朝" w:hint="eastAsia"/>
                <w:bCs/>
                <w:sz w:val="20"/>
                <w:szCs w:val="20"/>
              </w:rPr>
              <w:t xml:space="preserve">　　</w:t>
            </w:r>
            <w:r w:rsidR="00EE1D7A" w:rsidRPr="00406D3B">
              <w:rPr>
                <w:rFonts w:ascii="ＭＳ 明朝" w:hAnsi="ＭＳ 明朝" w:cs="Courier New"/>
                <w:sz w:val="20"/>
                <w:szCs w:val="20"/>
              </w:rPr>
              <w:t>●●株式会社</w:t>
            </w:r>
          </w:p>
        </w:tc>
      </w:tr>
      <w:tr w:rsidR="00105BFB" w:rsidRPr="006C53A9" w14:paraId="0007BBE1" w14:textId="77777777" w:rsidTr="00531155">
        <w:trPr>
          <w:trHeight w:val="554"/>
        </w:trPr>
        <w:tc>
          <w:tcPr>
            <w:tcW w:w="8460" w:type="dxa"/>
            <w:gridSpan w:val="2"/>
            <w:tcBorders>
              <w:top w:val="single" w:sz="4" w:space="0" w:color="auto"/>
              <w:left w:val="single" w:sz="4" w:space="0" w:color="auto"/>
              <w:bottom w:val="dotted" w:sz="4" w:space="0" w:color="auto"/>
              <w:right w:val="dotted" w:sz="4" w:space="0" w:color="auto"/>
            </w:tcBorders>
            <w:shd w:val="clear" w:color="auto" w:fill="FFFFFF"/>
            <w:vAlign w:val="center"/>
          </w:tcPr>
          <w:p w14:paraId="328488E7" w14:textId="18D6CDDD" w:rsidR="00105BFB" w:rsidRPr="006C53A9" w:rsidRDefault="00105BFB">
            <w:pPr>
              <w:rPr>
                <w:rFonts w:ascii="ＭＳ 明朝" w:hAnsi="ＭＳ 明朝" w:cs="ＭＳ 明朝"/>
                <w:bCs/>
                <w:sz w:val="20"/>
                <w:szCs w:val="20"/>
              </w:rPr>
            </w:pPr>
            <w:r w:rsidRPr="006C53A9">
              <w:rPr>
                <w:rFonts w:ascii="ＭＳ 明朝" w:hAnsi="ＭＳ 明朝" w:cs="ＭＳ 明朝" w:hint="eastAsia"/>
                <w:bCs/>
                <w:sz w:val="20"/>
                <w:szCs w:val="20"/>
              </w:rPr>
              <w:t>事業内容：</w:t>
            </w:r>
            <w:r w:rsidR="00EE1D7A" w:rsidRPr="00406D3B">
              <w:rPr>
                <w:rFonts w:ascii="ＭＳ 明朝" w:hAnsi="ＭＳ 明朝" w:cs="Courier New"/>
                <w:sz w:val="20"/>
                <w:szCs w:val="20"/>
              </w:rPr>
              <w:t>●●</w:t>
            </w:r>
          </w:p>
          <w:p w14:paraId="2184E707" w14:textId="77777777" w:rsidR="007C304E" w:rsidRPr="006C53A9" w:rsidRDefault="007C304E">
            <w:pPr>
              <w:rPr>
                <w:rFonts w:ascii="ＭＳ 明朝" w:hAnsi="ＭＳ 明朝" w:cs="ＭＳ 明朝"/>
                <w:bCs/>
                <w:sz w:val="20"/>
                <w:szCs w:val="20"/>
              </w:rPr>
            </w:pPr>
            <w:r w:rsidRPr="006C53A9">
              <w:rPr>
                <w:rFonts w:ascii="ＭＳ 明朝" w:hAnsi="ＭＳ 明朝" w:cs="ＭＳ 明朝" w:hint="eastAsia"/>
                <w:bCs/>
                <w:sz w:val="20"/>
                <w:szCs w:val="20"/>
              </w:rPr>
              <w:t>資本金：</w:t>
            </w:r>
            <w:r w:rsidRPr="006C53A9">
              <w:rPr>
                <w:rFonts w:ascii="ＭＳ 明朝" w:hAnsi="ＭＳ 明朝" w:cs="ＭＳ ゴシック" w:hint="eastAsia"/>
                <w:bCs/>
                <w:sz w:val="20"/>
                <w:szCs w:val="20"/>
              </w:rPr>
              <w:t xml:space="preserve">x億x千万円（20xx年度）　</w:t>
            </w:r>
            <w:r w:rsidR="00105BFB" w:rsidRPr="006C53A9">
              <w:rPr>
                <w:rFonts w:ascii="ＭＳ 明朝" w:hAnsi="ＭＳ 明朝" w:cs="ＭＳ 明朝" w:hint="eastAsia"/>
                <w:bCs/>
                <w:sz w:val="20"/>
                <w:szCs w:val="20"/>
              </w:rPr>
              <w:t>売上高：xxx億円</w:t>
            </w:r>
          </w:p>
          <w:p w14:paraId="029FBA9C" w14:textId="2A9DB5B6" w:rsidR="00105BFB" w:rsidRPr="006C53A9" w:rsidRDefault="00105BFB">
            <w:pPr>
              <w:rPr>
                <w:rFonts w:ascii="ＭＳ 明朝" w:hAnsi="ＭＳ 明朝" w:cs="ＭＳ 明朝"/>
                <w:bCs/>
                <w:sz w:val="20"/>
                <w:szCs w:val="20"/>
              </w:rPr>
            </w:pPr>
            <w:r w:rsidRPr="006C53A9">
              <w:rPr>
                <w:rFonts w:ascii="ＭＳ 明朝" w:hAnsi="ＭＳ 明朝" w:cs="ＭＳ 明朝" w:hint="eastAsia"/>
                <w:bCs/>
                <w:sz w:val="20"/>
                <w:szCs w:val="20"/>
              </w:rPr>
              <w:t>従業員数：x,xxx人　　　上場：</w:t>
            </w:r>
            <w:r w:rsidR="00AB26BE" w:rsidRPr="00AB26BE">
              <w:rPr>
                <w:rFonts w:ascii="ＭＳ 明朝" w:hAnsi="ＭＳ 明朝" w:cs="ＭＳ 明朝"/>
                <w:bCs/>
                <w:sz w:val="20"/>
                <w:szCs w:val="20"/>
              </w:rPr>
              <w:t>東証プライム</w:t>
            </w:r>
          </w:p>
        </w:tc>
        <w:tc>
          <w:tcPr>
            <w:tcW w:w="1557" w:type="dxa"/>
            <w:tcBorders>
              <w:top w:val="single" w:sz="4" w:space="0" w:color="auto"/>
              <w:left w:val="dotted" w:sz="4" w:space="0" w:color="auto"/>
              <w:bottom w:val="dotted" w:sz="4" w:space="0" w:color="auto"/>
              <w:right w:val="single" w:sz="4" w:space="0" w:color="auto"/>
            </w:tcBorders>
            <w:shd w:val="clear" w:color="auto" w:fill="FFFFFF"/>
            <w:vAlign w:val="center"/>
          </w:tcPr>
          <w:p w14:paraId="44C69597" w14:textId="77777777" w:rsidR="00105BFB" w:rsidRPr="006C53A9" w:rsidRDefault="00105BFB" w:rsidP="00105BFB">
            <w:pPr>
              <w:rPr>
                <w:rFonts w:ascii="ＭＳ 明朝" w:hAnsi="ＭＳ 明朝" w:cs="ＭＳ 明朝"/>
                <w:bCs/>
                <w:sz w:val="20"/>
                <w:szCs w:val="20"/>
              </w:rPr>
            </w:pPr>
            <w:r w:rsidRPr="006C53A9">
              <w:rPr>
                <w:rFonts w:ascii="ＭＳ 明朝" w:hAnsi="ＭＳ 明朝" w:cs="ＭＳ 明朝" w:hint="eastAsia"/>
                <w:bCs/>
                <w:sz w:val="20"/>
                <w:szCs w:val="20"/>
              </w:rPr>
              <w:t>正社員</w:t>
            </w:r>
          </w:p>
          <w:p w14:paraId="11658E10" w14:textId="77777777" w:rsidR="00105BFB" w:rsidRPr="006C53A9" w:rsidRDefault="00105BFB" w:rsidP="00105BFB">
            <w:pPr>
              <w:rPr>
                <w:rFonts w:ascii="ＭＳ 明朝" w:hAnsi="ＭＳ 明朝" w:cs="ＭＳ 明朝"/>
                <w:bCs/>
                <w:sz w:val="20"/>
                <w:szCs w:val="20"/>
              </w:rPr>
            </w:pPr>
            <w:r w:rsidRPr="006C53A9">
              <w:rPr>
                <w:rFonts w:ascii="ＭＳ 明朝" w:hAnsi="ＭＳ 明朝" w:cs="ＭＳ 明朝" w:hint="eastAsia"/>
                <w:bCs/>
                <w:sz w:val="20"/>
                <w:szCs w:val="20"/>
              </w:rPr>
              <w:t>として勤務</w:t>
            </w:r>
          </w:p>
        </w:tc>
      </w:tr>
      <w:tr w:rsidR="00750BBD" w:rsidRPr="006C53A9" w14:paraId="12534533" w14:textId="77777777" w:rsidTr="00FC71C1">
        <w:trPr>
          <w:trHeight w:val="262"/>
        </w:trPr>
        <w:tc>
          <w:tcPr>
            <w:tcW w:w="1305" w:type="dxa"/>
            <w:vMerge w:val="restart"/>
            <w:tcBorders>
              <w:top w:val="dotted" w:sz="4" w:space="0" w:color="auto"/>
              <w:left w:val="single" w:sz="4" w:space="0" w:color="auto"/>
              <w:right w:val="dotted" w:sz="4" w:space="0" w:color="auto"/>
            </w:tcBorders>
          </w:tcPr>
          <w:p w14:paraId="20B24D9C" w14:textId="77777777" w:rsidR="00750BBD" w:rsidRPr="006C53A9" w:rsidRDefault="007C304E" w:rsidP="00072D10">
            <w:pPr>
              <w:jc w:val="center"/>
              <w:rPr>
                <w:rFonts w:ascii="ＭＳ 明朝" w:hAnsi="ＭＳ 明朝" w:cs="ＭＳ 明朝"/>
                <w:bCs/>
                <w:sz w:val="20"/>
                <w:szCs w:val="20"/>
              </w:rPr>
            </w:pPr>
            <w:r w:rsidRPr="006C53A9">
              <w:rPr>
                <w:rFonts w:ascii="ＭＳ 明朝" w:hAnsi="ＭＳ 明朝" w:cs="ＭＳ 明朝"/>
                <w:bCs/>
                <w:sz w:val="20"/>
                <w:szCs w:val="20"/>
              </w:rPr>
              <w:t>20</w:t>
            </w:r>
            <w:r w:rsidR="00750BBD" w:rsidRPr="006C53A9">
              <w:rPr>
                <w:rFonts w:ascii="ＭＳ 明朝" w:hAnsi="ＭＳ 明朝" w:cs="ＭＳ 明朝" w:hint="eastAsia"/>
                <w:bCs/>
                <w:sz w:val="20"/>
                <w:szCs w:val="20"/>
              </w:rPr>
              <w:t>xx年xx月</w:t>
            </w:r>
          </w:p>
          <w:p w14:paraId="17F9AE92" w14:textId="152E54FF" w:rsidR="00750BBD" w:rsidRPr="006C53A9" w:rsidRDefault="00750BBD" w:rsidP="00FC71C1">
            <w:pPr>
              <w:jc w:val="center"/>
              <w:rPr>
                <w:rFonts w:ascii="ＭＳ 明朝" w:hAnsi="ＭＳ 明朝" w:cs="ＭＳ 明朝"/>
                <w:bCs/>
                <w:sz w:val="20"/>
                <w:szCs w:val="20"/>
              </w:rPr>
            </w:pPr>
            <w:r w:rsidRPr="006C53A9">
              <w:rPr>
                <w:rFonts w:ascii="ＭＳ 明朝" w:hAnsi="ＭＳ 明朝" w:cs="ＭＳ 明朝" w:hint="eastAsia"/>
                <w:bCs/>
                <w:sz w:val="20"/>
                <w:szCs w:val="20"/>
              </w:rPr>
              <w:t>～</w:t>
            </w:r>
            <w:r w:rsidR="00173C2F" w:rsidRPr="006C53A9">
              <w:rPr>
                <w:rFonts w:ascii="ＭＳ 明朝" w:hAnsi="ＭＳ 明朝" w:cs="ＭＳ 明朝"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60AAC4F8" w14:textId="2F750898" w:rsidR="00750BBD" w:rsidRPr="006C53A9" w:rsidRDefault="00604678" w:rsidP="00407FE6">
            <w:pPr>
              <w:rPr>
                <w:rFonts w:ascii="ＭＳ 明朝" w:hAnsi="ＭＳ 明朝" w:cs="ＭＳ 明朝"/>
                <w:bCs/>
                <w:sz w:val="20"/>
                <w:szCs w:val="20"/>
              </w:rPr>
            </w:pPr>
            <w:r w:rsidRPr="006C53A9">
              <w:rPr>
                <w:rStyle w:val="HTML0"/>
                <w:rFonts w:ascii="ＭＳ 明朝" w:hAnsi="ＭＳ 明朝" w:hint="eastAsia"/>
              </w:rPr>
              <w:t>本社／</w:t>
            </w:r>
            <w:r w:rsidR="00EE1D7A" w:rsidRPr="00406D3B">
              <w:rPr>
                <w:rFonts w:ascii="ＭＳ 明朝" w:hAnsi="ＭＳ 明朝" w:cs="Courier New"/>
                <w:sz w:val="20"/>
                <w:szCs w:val="20"/>
              </w:rPr>
              <w:t>●●</w:t>
            </w:r>
            <w:r w:rsidRPr="006C53A9">
              <w:rPr>
                <w:rStyle w:val="HTML0"/>
                <w:rFonts w:ascii="ＭＳ 明朝" w:hAnsi="ＭＳ 明朝" w:hint="eastAsia"/>
              </w:rPr>
              <w:t>部</w:t>
            </w:r>
          </w:p>
        </w:tc>
      </w:tr>
      <w:tr w:rsidR="00750BBD" w:rsidRPr="006C53A9" w14:paraId="79D5B992" w14:textId="77777777" w:rsidTr="00FC71C1">
        <w:trPr>
          <w:trHeight w:val="1112"/>
        </w:trPr>
        <w:tc>
          <w:tcPr>
            <w:tcW w:w="1305" w:type="dxa"/>
            <w:vMerge/>
            <w:tcBorders>
              <w:top w:val="dotted" w:sz="4" w:space="0" w:color="auto"/>
              <w:left w:val="single" w:sz="4" w:space="0" w:color="auto"/>
              <w:bottom w:val="single" w:sz="4" w:space="0" w:color="auto"/>
              <w:right w:val="dotted" w:sz="4" w:space="0" w:color="auto"/>
            </w:tcBorders>
          </w:tcPr>
          <w:p w14:paraId="1F92669C" w14:textId="77777777" w:rsidR="00750BBD" w:rsidRPr="006C53A9" w:rsidRDefault="00750BBD" w:rsidP="00072D10">
            <w:pPr>
              <w:jc w:val="center"/>
              <w:rPr>
                <w:rFonts w:ascii="ＭＳ 明朝" w:hAnsi="ＭＳ 明朝" w:cs="ＭＳ 明朝"/>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tcPr>
          <w:p w14:paraId="7AAB75B2" w14:textId="77777777" w:rsidR="00406D3B" w:rsidRDefault="00406D3B" w:rsidP="00406D3B">
            <w:pPr>
              <w:adjustRightInd/>
              <w:spacing w:line="240" w:lineRule="atLeast"/>
              <w:textAlignment w:val="auto"/>
              <w:rPr>
                <w:rFonts w:ascii="ＭＳ 明朝" w:hAnsi="ＭＳ 明朝" w:cs="Courier New"/>
                <w:sz w:val="20"/>
                <w:szCs w:val="20"/>
              </w:rPr>
            </w:pPr>
          </w:p>
          <w:p w14:paraId="72BB013D" w14:textId="3E11B5E0" w:rsidR="00406D3B" w:rsidRPr="00406D3B" w:rsidRDefault="00406D3B" w:rsidP="00406D3B">
            <w:pPr>
              <w:adjustRightInd/>
              <w:spacing w:line="240" w:lineRule="atLeast"/>
              <w:textAlignment w:val="auto"/>
              <w:rPr>
                <w:rFonts w:ascii="ＭＳ 明朝" w:hAnsi="ＭＳ 明朝" w:cs="Courier New"/>
                <w:sz w:val="20"/>
                <w:szCs w:val="20"/>
              </w:rPr>
            </w:pPr>
            <w:r w:rsidRPr="00713014">
              <w:rPr>
                <w:rFonts w:ascii="ＭＳ 明朝" w:hAnsi="ＭＳ 明朝" w:cs="Courier New" w:hint="eastAsia"/>
                <w:sz w:val="20"/>
                <w:szCs w:val="20"/>
              </w:rPr>
              <w:t>【日常経理・出納業務】</w:t>
            </w:r>
            <w:r w:rsidRPr="00406D3B">
              <w:rPr>
                <w:rFonts w:ascii="ＭＳ 明朝" w:hAnsi="ＭＳ 明朝" w:cs="Courier New" w:hint="eastAsia"/>
                <w:sz w:val="20"/>
                <w:szCs w:val="20"/>
              </w:rPr>
              <w:t>（約</w:t>
            </w:r>
            <w:r w:rsidR="00713014" w:rsidRPr="00713014">
              <w:rPr>
                <w:rFonts w:ascii="ＭＳ 明朝" w:hAnsi="ＭＳ 明朝" w:cs="Courier New"/>
                <w:sz w:val="20"/>
                <w:szCs w:val="20"/>
              </w:rPr>
              <w:t>x</w:t>
            </w:r>
            <w:r w:rsidRPr="00406D3B">
              <w:rPr>
                <w:rFonts w:ascii="ＭＳ 明朝" w:hAnsi="ＭＳ 明朝" w:cs="Courier New" w:hint="eastAsia"/>
                <w:sz w:val="20"/>
                <w:szCs w:val="20"/>
              </w:rPr>
              <w:t>年）</w:t>
            </w:r>
          </w:p>
          <w:p w14:paraId="1D6251E1" w14:textId="16855A2E" w:rsidR="00406D3B" w:rsidRPr="00406D3B" w:rsidRDefault="00406D3B"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406D3B">
              <w:rPr>
                <w:rFonts w:ascii="ＭＳ 明朝" w:hAnsi="ＭＳ 明朝" w:cs="Courier New" w:hint="eastAsia"/>
                <w:sz w:val="20"/>
                <w:szCs w:val="20"/>
              </w:rPr>
              <w:t>請求書作成、支払業務</w:t>
            </w:r>
          </w:p>
          <w:p w14:paraId="77E08FFC" w14:textId="0910A53B" w:rsidR="00406D3B" w:rsidRPr="00406D3B" w:rsidRDefault="00406D3B"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406D3B">
              <w:rPr>
                <w:rFonts w:ascii="ＭＳ 明朝" w:hAnsi="ＭＳ 明朝" w:cs="Courier New" w:hint="eastAsia"/>
                <w:sz w:val="20"/>
                <w:szCs w:val="20"/>
              </w:rPr>
              <w:t>経費精算業務</w:t>
            </w:r>
          </w:p>
          <w:p w14:paraId="5B37E933" w14:textId="77777777" w:rsidR="00406D3B" w:rsidRPr="00406D3B" w:rsidRDefault="00406D3B" w:rsidP="00406D3B">
            <w:pPr>
              <w:adjustRightInd/>
              <w:spacing w:line="240" w:lineRule="atLeast"/>
              <w:textAlignment w:val="auto"/>
              <w:rPr>
                <w:rFonts w:ascii="ＭＳ 明朝" w:hAnsi="ＭＳ 明朝" w:cs="Courier New"/>
                <w:sz w:val="20"/>
                <w:szCs w:val="20"/>
              </w:rPr>
            </w:pPr>
          </w:p>
          <w:p w14:paraId="0AFA37AD" w14:textId="765FB9EC" w:rsidR="00406D3B" w:rsidRPr="00406D3B" w:rsidRDefault="00406D3B" w:rsidP="00406D3B">
            <w:pPr>
              <w:adjustRightInd/>
              <w:spacing w:line="240" w:lineRule="atLeast"/>
              <w:textAlignment w:val="auto"/>
              <w:rPr>
                <w:rFonts w:ascii="ＭＳ 明朝" w:hAnsi="ＭＳ 明朝" w:cs="Courier New"/>
                <w:sz w:val="20"/>
                <w:szCs w:val="20"/>
              </w:rPr>
            </w:pPr>
            <w:r w:rsidRPr="00406D3B">
              <w:rPr>
                <w:rFonts w:ascii="ＭＳ 明朝" w:hAnsi="ＭＳ 明朝" w:cs="Courier New" w:hint="eastAsia"/>
                <w:sz w:val="20"/>
                <w:szCs w:val="20"/>
              </w:rPr>
              <w:t>【単体・子会社決算業務】（月次決算：約</w:t>
            </w:r>
            <w:r w:rsidR="00713014" w:rsidRPr="00713014">
              <w:rPr>
                <w:rFonts w:ascii="ＭＳ 明朝" w:hAnsi="ＭＳ 明朝" w:cs="Courier New"/>
                <w:sz w:val="20"/>
                <w:szCs w:val="20"/>
              </w:rPr>
              <w:t>x</w:t>
            </w:r>
            <w:r w:rsidRPr="00406D3B">
              <w:rPr>
                <w:rFonts w:ascii="ＭＳ 明朝" w:hAnsi="ＭＳ 明朝" w:cs="Courier New" w:hint="eastAsia"/>
                <w:sz w:val="20"/>
                <w:szCs w:val="20"/>
              </w:rPr>
              <w:t>年／子会社管理：約</w:t>
            </w:r>
            <w:r w:rsidR="00713014" w:rsidRPr="00713014">
              <w:rPr>
                <w:rFonts w:ascii="ＭＳ 明朝" w:hAnsi="ＭＳ 明朝" w:cs="Courier New"/>
                <w:sz w:val="20"/>
                <w:szCs w:val="20"/>
              </w:rPr>
              <w:t>x</w:t>
            </w:r>
            <w:r w:rsidRPr="00406D3B">
              <w:rPr>
                <w:rFonts w:ascii="ＭＳ 明朝" w:hAnsi="ＭＳ 明朝" w:cs="Courier New" w:hint="eastAsia"/>
                <w:sz w:val="20"/>
                <w:szCs w:val="20"/>
              </w:rPr>
              <w:t>年）</w:t>
            </w:r>
          </w:p>
          <w:p w14:paraId="1602D00D" w14:textId="100E71C4" w:rsidR="00406D3B" w:rsidRPr="00406D3B" w:rsidRDefault="00406D3B"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406D3B">
              <w:rPr>
                <w:rFonts w:ascii="ＭＳ 明朝" w:hAnsi="ＭＳ 明朝" w:cs="Courier New" w:hint="eastAsia"/>
                <w:sz w:val="20"/>
                <w:szCs w:val="20"/>
              </w:rPr>
              <w:t>月次決算業務</w:t>
            </w:r>
          </w:p>
          <w:p w14:paraId="29C9FD71" w14:textId="0A5897DE" w:rsidR="00406D3B" w:rsidRPr="00406D3B" w:rsidRDefault="00406D3B"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406D3B">
              <w:rPr>
                <w:rFonts w:ascii="ＭＳ 明朝" w:hAnsi="ＭＳ 明朝" w:cs="Courier New" w:hint="eastAsia"/>
                <w:sz w:val="20"/>
                <w:szCs w:val="20"/>
              </w:rPr>
              <w:t>子会社月次決算業務</w:t>
            </w:r>
          </w:p>
          <w:p w14:paraId="0DCA4649" w14:textId="32C37203" w:rsidR="00406D3B" w:rsidRPr="00406D3B" w:rsidRDefault="00406D3B"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406D3B">
              <w:rPr>
                <w:rFonts w:ascii="ＭＳ 明朝" w:hAnsi="ＭＳ 明朝" w:cs="Courier New" w:hint="eastAsia"/>
                <w:sz w:val="20"/>
                <w:szCs w:val="20"/>
              </w:rPr>
              <w:t>子会社管理業務</w:t>
            </w:r>
          </w:p>
          <w:p w14:paraId="23F72448" w14:textId="77777777" w:rsidR="00406D3B" w:rsidRPr="00406D3B" w:rsidRDefault="00406D3B" w:rsidP="00406D3B">
            <w:pPr>
              <w:adjustRightInd/>
              <w:spacing w:line="240" w:lineRule="atLeast"/>
              <w:textAlignment w:val="auto"/>
              <w:rPr>
                <w:rFonts w:ascii="ＭＳ 明朝" w:hAnsi="ＭＳ 明朝" w:cs="Courier New"/>
                <w:sz w:val="20"/>
                <w:szCs w:val="20"/>
              </w:rPr>
            </w:pPr>
          </w:p>
          <w:p w14:paraId="5B3795C0" w14:textId="3172D08F" w:rsidR="00406D3B" w:rsidRPr="00406D3B" w:rsidRDefault="00406D3B" w:rsidP="00406D3B">
            <w:pPr>
              <w:adjustRightInd/>
              <w:spacing w:line="240" w:lineRule="atLeast"/>
              <w:textAlignment w:val="auto"/>
              <w:rPr>
                <w:rFonts w:ascii="ＭＳ 明朝" w:hAnsi="ＭＳ 明朝" w:cs="Courier New"/>
                <w:sz w:val="20"/>
                <w:szCs w:val="20"/>
              </w:rPr>
            </w:pPr>
            <w:r w:rsidRPr="00406D3B">
              <w:rPr>
                <w:rFonts w:ascii="ＭＳ 明朝" w:hAnsi="ＭＳ 明朝" w:cs="Courier New" w:hint="eastAsia"/>
                <w:sz w:val="20"/>
                <w:szCs w:val="20"/>
              </w:rPr>
              <w:t>【連結決算業務】（約</w:t>
            </w:r>
            <w:r w:rsidR="00713014" w:rsidRPr="00713014">
              <w:rPr>
                <w:rFonts w:ascii="ＭＳ 明朝" w:hAnsi="ＭＳ 明朝" w:cs="Courier New"/>
                <w:sz w:val="20"/>
                <w:szCs w:val="20"/>
              </w:rPr>
              <w:t>x</w:t>
            </w:r>
            <w:r w:rsidRPr="00406D3B">
              <w:rPr>
                <w:rFonts w:ascii="ＭＳ 明朝" w:hAnsi="ＭＳ 明朝" w:cs="Courier New" w:hint="eastAsia"/>
                <w:sz w:val="20"/>
                <w:szCs w:val="20"/>
              </w:rPr>
              <w:t>年）</w:t>
            </w:r>
          </w:p>
          <w:p w14:paraId="7DF93F0D" w14:textId="1192E39C" w:rsidR="00406D3B" w:rsidRPr="00406D3B" w:rsidRDefault="00406D3B"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406D3B">
              <w:rPr>
                <w:rFonts w:ascii="ＭＳ 明朝" w:hAnsi="ＭＳ 明朝" w:cs="Courier New" w:hint="eastAsia"/>
                <w:sz w:val="20"/>
                <w:szCs w:val="20"/>
              </w:rPr>
              <w:t>連結決算業務（単体組替、単純合算、連結相殺、連結財務諸表の作成）</w:t>
            </w:r>
          </w:p>
          <w:p w14:paraId="1618A754" w14:textId="790BDDD0" w:rsidR="00406D3B" w:rsidRPr="00406D3B" w:rsidRDefault="00406D3B"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406D3B">
              <w:rPr>
                <w:rFonts w:ascii="ＭＳ 明朝" w:hAnsi="ＭＳ 明朝" w:cs="Courier New" w:hint="eastAsia"/>
                <w:sz w:val="20"/>
                <w:szCs w:val="20"/>
              </w:rPr>
              <w:t>連結決算における運用フローの整備・効率化</w:t>
            </w:r>
          </w:p>
          <w:p w14:paraId="4AD7FFB5" w14:textId="77777777" w:rsidR="00406D3B" w:rsidRPr="00406D3B" w:rsidRDefault="00406D3B" w:rsidP="00406D3B">
            <w:pPr>
              <w:adjustRightInd/>
              <w:spacing w:line="240" w:lineRule="atLeast"/>
              <w:textAlignment w:val="auto"/>
              <w:rPr>
                <w:rFonts w:ascii="ＭＳ 明朝" w:hAnsi="ＭＳ 明朝" w:cs="Courier New"/>
                <w:sz w:val="20"/>
                <w:szCs w:val="20"/>
              </w:rPr>
            </w:pPr>
          </w:p>
          <w:p w14:paraId="5B799373" w14:textId="25A2B52C" w:rsidR="00406D3B" w:rsidRPr="00406D3B" w:rsidRDefault="00406D3B" w:rsidP="00406D3B">
            <w:pPr>
              <w:adjustRightInd/>
              <w:spacing w:line="240" w:lineRule="atLeast"/>
              <w:textAlignment w:val="auto"/>
              <w:rPr>
                <w:rFonts w:ascii="ＭＳ 明朝" w:hAnsi="ＭＳ 明朝" w:cs="Courier New"/>
                <w:sz w:val="20"/>
                <w:szCs w:val="20"/>
              </w:rPr>
            </w:pPr>
            <w:r w:rsidRPr="00406D3B">
              <w:rPr>
                <w:rFonts w:ascii="ＭＳ 明朝" w:hAnsi="ＭＳ 明朝" w:cs="Courier New" w:hint="eastAsia"/>
                <w:sz w:val="20"/>
                <w:szCs w:val="20"/>
              </w:rPr>
              <w:t>【開示関連業務】（約</w:t>
            </w:r>
            <w:r w:rsidR="00713014" w:rsidRPr="00713014">
              <w:rPr>
                <w:rFonts w:ascii="ＭＳ 明朝" w:hAnsi="ＭＳ 明朝" w:cs="Courier New"/>
                <w:sz w:val="20"/>
                <w:szCs w:val="20"/>
              </w:rPr>
              <w:t>x</w:t>
            </w:r>
            <w:r w:rsidRPr="00406D3B">
              <w:rPr>
                <w:rFonts w:ascii="ＭＳ 明朝" w:hAnsi="ＭＳ 明朝" w:cs="Courier New" w:hint="eastAsia"/>
                <w:sz w:val="20"/>
                <w:szCs w:val="20"/>
              </w:rPr>
              <w:t>年）</w:t>
            </w:r>
          </w:p>
          <w:p w14:paraId="30C6418F" w14:textId="3F49B2BF" w:rsidR="00406D3B" w:rsidRPr="00406D3B" w:rsidRDefault="00406D3B"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406D3B">
              <w:rPr>
                <w:rFonts w:ascii="ＭＳ 明朝" w:hAnsi="ＭＳ 明朝" w:cs="Courier New" w:hint="eastAsia"/>
                <w:sz w:val="20"/>
                <w:szCs w:val="20"/>
              </w:rPr>
              <w:t>開示書類の作成（四半期報告書、有価証券報告書、株主総会招集通知）</w:t>
            </w:r>
          </w:p>
          <w:p w14:paraId="32F7ABC6" w14:textId="6B76C303" w:rsidR="00406D3B" w:rsidRPr="00406D3B" w:rsidRDefault="00406D3B"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406D3B">
              <w:rPr>
                <w:rFonts w:ascii="ＭＳ 明朝" w:hAnsi="ＭＳ 明朝" w:cs="Courier New" w:hint="eastAsia"/>
                <w:sz w:val="20"/>
                <w:szCs w:val="20"/>
              </w:rPr>
              <w:t>開示における根拠資料の作成</w:t>
            </w:r>
          </w:p>
          <w:p w14:paraId="3D03403F" w14:textId="09A6EBA0" w:rsidR="00406D3B" w:rsidRPr="00406D3B" w:rsidRDefault="00406D3B"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406D3B">
              <w:rPr>
                <w:rFonts w:ascii="ＭＳ 明朝" w:hAnsi="ＭＳ 明朝" w:cs="Courier New" w:hint="eastAsia"/>
                <w:sz w:val="20"/>
                <w:szCs w:val="20"/>
              </w:rPr>
              <w:t>期末・四半期における財務諸表本表および注記の作成</w:t>
            </w:r>
          </w:p>
          <w:p w14:paraId="40C48542" w14:textId="77777777" w:rsidR="00406D3B" w:rsidRPr="00406D3B" w:rsidRDefault="00406D3B" w:rsidP="00406D3B">
            <w:pPr>
              <w:adjustRightInd/>
              <w:spacing w:line="240" w:lineRule="atLeast"/>
              <w:textAlignment w:val="auto"/>
              <w:rPr>
                <w:rFonts w:ascii="ＭＳ 明朝" w:hAnsi="ＭＳ 明朝" w:cs="Courier New"/>
                <w:sz w:val="20"/>
                <w:szCs w:val="20"/>
              </w:rPr>
            </w:pPr>
          </w:p>
          <w:p w14:paraId="4E38FCAF" w14:textId="77777777" w:rsidR="00406D3B" w:rsidRPr="00406D3B" w:rsidRDefault="00406D3B" w:rsidP="00406D3B">
            <w:pPr>
              <w:adjustRightInd/>
              <w:spacing w:line="240" w:lineRule="atLeast"/>
              <w:textAlignment w:val="auto"/>
              <w:rPr>
                <w:rFonts w:ascii="ＭＳ 明朝" w:hAnsi="ＭＳ 明朝" w:cs="Courier New"/>
                <w:sz w:val="20"/>
                <w:szCs w:val="20"/>
              </w:rPr>
            </w:pPr>
            <w:r w:rsidRPr="00406D3B">
              <w:rPr>
                <w:rFonts w:ascii="ＭＳ 明朝" w:hAnsi="ＭＳ 明朝" w:cs="Courier New" w:hint="eastAsia"/>
                <w:sz w:val="20"/>
                <w:szCs w:val="20"/>
              </w:rPr>
              <w:t>【主なプロジェクト・実績】</w:t>
            </w:r>
          </w:p>
          <w:p w14:paraId="44F0626E" w14:textId="402BE80D" w:rsidR="00406D3B" w:rsidRPr="00406D3B" w:rsidRDefault="00713014"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00406D3B" w:rsidRPr="00406D3B">
              <w:rPr>
                <w:rFonts w:ascii="ＭＳ 明朝" w:hAnsi="ＭＳ 明朝" w:cs="Courier New" w:hint="eastAsia"/>
                <w:sz w:val="20"/>
                <w:szCs w:val="20"/>
              </w:rPr>
              <w:t>電子帳簿保存法対応およびインボイス制度導入に伴う運用フロー整備</w:t>
            </w:r>
            <w:r w:rsidRPr="00713014">
              <w:rPr>
                <w:rFonts w:ascii="ＭＳ 明朝" w:hAnsi="ＭＳ 明朝" w:cs="Courier New"/>
                <w:sz w:val="20"/>
                <w:szCs w:val="20"/>
              </w:rPr>
              <w:t>（20xx年）</w:t>
            </w:r>
          </w:p>
          <w:p w14:paraId="54FCFCB0" w14:textId="77777777" w:rsidR="00406D3B" w:rsidRPr="00406D3B" w:rsidRDefault="00406D3B" w:rsidP="00406D3B">
            <w:pPr>
              <w:adjustRightInd/>
              <w:spacing w:line="240" w:lineRule="atLeast"/>
              <w:textAlignment w:val="auto"/>
              <w:rPr>
                <w:rFonts w:ascii="ＭＳ 明朝" w:hAnsi="ＭＳ 明朝" w:cs="Courier New"/>
                <w:sz w:val="20"/>
                <w:szCs w:val="20"/>
              </w:rPr>
            </w:pPr>
            <w:r w:rsidRPr="00406D3B">
              <w:rPr>
                <w:rFonts w:ascii="ＭＳ 明朝" w:hAnsi="ＭＳ 明朝" w:cs="Courier New" w:hint="eastAsia"/>
                <w:sz w:val="20"/>
                <w:szCs w:val="20"/>
              </w:rPr>
              <w:t>法改正に伴い、受領側のインボイス対応および電子帳簿保存法に準拠した社内ワークフローへの移行プロジェクトに参画。運用のルール策定からマニュアル作成、他部署向けの社内研修を主導し、新制度への円滑な移行とペーパーレス化に貢献。</w:t>
            </w:r>
          </w:p>
          <w:p w14:paraId="0876C6E7" w14:textId="77777777" w:rsidR="00406D3B" w:rsidRPr="00406D3B" w:rsidRDefault="00406D3B" w:rsidP="00406D3B">
            <w:pPr>
              <w:adjustRightInd/>
              <w:spacing w:line="240" w:lineRule="atLeast"/>
              <w:textAlignment w:val="auto"/>
              <w:rPr>
                <w:rFonts w:ascii="ＭＳ 明朝" w:hAnsi="ＭＳ 明朝" w:cs="Courier New"/>
                <w:sz w:val="20"/>
                <w:szCs w:val="20"/>
              </w:rPr>
            </w:pPr>
          </w:p>
          <w:p w14:paraId="4FB95306" w14:textId="62E37AD5" w:rsidR="00406D3B" w:rsidRPr="00406D3B" w:rsidRDefault="00713014" w:rsidP="00406D3B">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00406D3B" w:rsidRPr="00406D3B">
              <w:rPr>
                <w:rFonts w:ascii="ＭＳ 明朝" w:hAnsi="ＭＳ 明朝" w:cs="Courier New" w:hint="eastAsia"/>
                <w:sz w:val="20"/>
                <w:szCs w:val="20"/>
              </w:rPr>
              <w:t>M&amp;A（子会社買収）に伴うグループ経理の業務統合</w:t>
            </w:r>
            <w:r w:rsidRPr="00713014">
              <w:rPr>
                <w:rFonts w:ascii="ＭＳ 明朝" w:hAnsi="ＭＳ 明朝" w:cs="Courier New"/>
                <w:sz w:val="20"/>
                <w:szCs w:val="20"/>
              </w:rPr>
              <w:t>（20xx年）</w:t>
            </w:r>
          </w:p>
          <w:p w14:paraId="66B9F5CA" w14:textId="13B2F57C" w:rsidR="000F01CC" w:rsidRPr="00406D3B" w:rsidRDefault="00406D3B" w:rsidP="00406D3B">
            <w:pPr>
              <w:adjustRightInd/>
              <w:spacing w:line="240" w:lineRule="atLeast"/>
              <w:textAlignment w:val="auto"/>
              <w:rPr>
                <w:rFonts w:ascii="ＭＳ 明朝" w:hAnsi="ＭＳ 明朝" w:cs="Courier New"/>
                <w:sz w:val="20"/>
                <w:szCs w:val="20"/>
              </w:rPr>
            </w:pPr>
            <w:r w:rsidRPr="00406D3B">
              <w:rPr>
                <w:rFonts w:ascii="ＭＳ 明朝" w:hAnsi="ＭＳ 明朝" w:cs="Courier New" w:hint="eastAsia"/>
                <w:sz w:val="20"/>
                <w:szCs w:val="20"/>
              </w:rPr>
              <w:t>子会社の買収に伴い、対象子会社の経理業務統合および月次決算フローの再整備を担当。属人化していた業務プロセスの可視化とマニュアル化を行い、グループ全体の決算早期化とガバナンス強化を実現。</w:t>
            </w:r>
          </w:p>
          <w:p w14:paraId="78BBE611" w14:textId="77777777" w:rsidR="002148E9" w:rsidRDefault="002148E9" w:rsidP="006C53A9">
            <w:pPr>
              <w:adjustRightInd/>
              <w:spacing w:line="240" w:lineRule="atLeast"/>
              <w:textAlignment w:val="auto"/>
              <w:rPr>
                <w:rFonts w:ascii="ＭＳ 明朝" w:hAnsi="ＭＳ 明朝" w:cs="Courier New"/>
                <w:sz w:val="20"/>
                <w:szCs w:val="20"/>
              </w:rPr>
            </w:pPr>
          </w:p>
          <w:p w14:paraId="4BB5946A" w14:textId="3CAC0EB9" w:rsidR="00713014" w:rsidRPr="00713014" w:rsidRDefault="00713014" w:rsidP="006C53A9">
            <w:pPr>
              <w:adjustRightInd/>
              <w:spacing w:line="240" w:lineRule="atLeast"/>
              <w:textAlignment w:val="auto"/>
              <w:rPr>
                <w:rFonts w:ascii="ＭＳ 明朝" w:hAnsi="ＭＳ 明朝" w:cs="Courier New"/>
                <w:sz w:val="20"/>
                <w:szCs w:val="20"/>
              </w:rPr>
            </w:pPr>
            <w:r>
              <w:rPr>
                <w:rFonts w:ascii="ＭＳ 明朝" w:hAnsi="ＭＳ 明朝" w:cs="Courier New" w:hint="eastAsia"/>
                <w:sz w:val="20"/>
                <w:szCs w:val="20"/>
              </w:rPr>
              <w:t>・</w:t>
            </w:r>
            <w:r w:rsidRPr="00713014">
              <w:rPr>
                <w:rFonts w:ascii="ＭＳ 明朝" w:hAnsi="ＭＳ 明朝" w:cs="Courier New"/>
                <w:sz w:val="20"/>
                <w:szCs w:val="20"/>
              </w:rPr>
              <w:t xml:space="preserve">決算早期化に向けたグループ共通会計システム（ERP）の導入（20xx年） </w:t>
            </w:r>
          </w:p>
          <w:p w14:paraId="6C97CD2E" w14:textId="77777777" w:rsidR="004667E6" w:rsidRDefault="00713014" w:rsidP="00713014">
            <w:pPr>
              <w:adjustRightInd/>
              <w:spacing w:line="240" w:lineRule="atLeast"/>
              <w:textAlignment w:val="auto"/>
              <w:rPr>
                <w:rFonts w:ascii="ＭＳ 明朝" w:hAnsi="ＭＳ 明朝" w:cs="Courier New"/>
                <w:sz w:val="20"/>
                <w:szCs w:val="20"/>
              </w:rPr>
            </w:pPr>
            <w:r w:rsidRPr="00713014">
              <w:rPr>
                <w:rFonts w:ascii="ＭＳ 明朝" w:hAnsi="ＭＳ 明朝" w:cs="Courier New"/>
                <w:sz w:val="20"/>
                <w:szCs w:val="20"/>
              </w:rPr>
              <w:t>グループ全体の決算早期化および子会社管理の強化を目的とした、共通会計システム（SAP）への刷新プロジェクトにメンバーとして参画。子会社側のデータ連携フローの構築や、関連会社間取引の自動照合ルールの設定を担当。計画通りのシステム移行を完遂し、連結決算のリードタイム短縮に向けた基盤を構築。</w:t>
            </w:r>
          </w:p>
          <w:p w14:paraId="44472EA8" w14:textId="545BA2AF" w:rsidR="00954DA9" w:rsidRPr="006C53A9" w:rsidRDefault="00954DA9" w:rsidP="00713014">
            <w:pPr>
              <w:adjustRightInd/>
              <w:spacing w:line="240" w:lineRule="atLeast"/>
              <w:textAlignment w:val="auto"/>
              <w:rPr>
                <w:rFonts w:ascii="ＭＳ 明朝" w:hAnsi="ＭＳ 明朝" w:cs="Courier New"/>
                <w:sz w:val="20"/>
                <w:szCs w:val="20"/>
              </w:rPr>
            </w:pPr>
          </w:p>
        </w:tc>
      </w:tr>
    </w:tbl>
    <w:p w14:paraId="37A6D5D6" w14:textId="77777777" w:rsidR="00954DA9" w:rsidRDefault="00954DA9" w:rsidP="00016DAC">
      <w:pPr>
        <w:adjustRightInd/>
        <w:spacing w:line="320" w:lineRule="atLeast"/>
        <w:textAlignment w:val="auto"/>
        <w:rPr>
          <w:rStyle w:val="HTML0"/>
          <w:rFonts w:ascii="ＭＳ 明朝" w:hAnsi="ＭＳ 明朝"/>
        </w:rPr>
      </w:pPr>
    </w:p>
    <w:p w14:paraId="173D0E60" w14:textId="7BC9907A" w:rsidR="005D4A47" w:rsidRPr="00EE2C1F" w:rsidRDefault="005D4A47" w:rsidP="00016DAC">
      <w:pPr>
        <w:adjustRightInd/>
        <w:spacing w:line="320" w:lineRule="atLeast"/>
        <w:textAlignment w:val="auto"/>
        <w:rPr>
          <w:rStyle w:val="HTML0"/>
          <w:rFonts w:ascii="ＭＳ 明朝" w:hAnsi="ＭＳ 明朝"/>
          <w:b/>
          <w:bCs/>
        </w:rPr>
      </w:pPr>
      <w:bookmarkStart w:id="0" w:name="_Hlk119523301"/>
      <w:r w:rsidRPr="00EE2C1F">
        <w:rPr>
          <w:rStyle w:val="HTML0"/>
          <w:rFonts w:ascii="ＭＳ 明朝" w:hAnsi="ＭＳ 明朝" w:hint="eastAsia"/>
          <w:b/>
          <w:bCs/>
        </w:rPr>
        <w:lastRenderedPageBreak/>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863"/>
      </w:tblGrid>
      <w:tr w:rsidR="005D4A47" w:rsidRPr="006C53A9" w14:paraId="4319094D" w14:textId="77777777" w:rsidTr="00A16D96">
        <w:tc>
          <w:tcPr>
            <w:tcW w:w="2155" w:type="dxa"/>
          </w:tcPr>
          <w:p w14:paraId="1C5D47ED" w14:textId="77777777" w:rsidR="005D4A47" w:rsidRPr="006C53A9" w:rsidRDefault="005D4A47" w:rsidP="00CC60D7">
            <w:pPr>
              <w:rPr>
                <w:rFonts w:ascii="ＭＳ 明朝" w:hAnsi="ＭＳ 明朝" w:cs="ＭＳ ゴシック"/>
                <w:bCs/>
                <w:sz w:val="20"/>
                <w:szCs w:val="20"/>
              </w:rPr>
            </w:pPr>
            <w:r w:rsidRPr="006C53A9">
              <w:rPr>
                <w:rFonts w:ascii="ＭＳ 明朝" w:hAnsi="ＭＳ 明朝" w:cs="ＭＳ ゴシック" w:hint="eastAsia"/>
                <w:bCs/>
                <w:sz w:val="20"/>
                <w:szCs w:val="20"/>
              </w:rPr>
              <w:t>Word</w:t>
            </w:r>
          </w:p>
        </w:tc>
        <w:tc>
          <w:tcPr>
            <w:tcW w:w="7863" w:type="dxa"/>
          </w:tcPr>
          <w:p w14:paraId="419D1AC7" w14:textId="3D013D46" w:rsidR="005D4A47" w:rsidRPr="006C53A9" w:rsidRDefault="00A16D96" w:rsidP="00CC60D7">
            <w:pPr>
              <w:rPr>
                <w:rFonts w:ascii="ＭＳ 明朝" w:hAnsi="ＭＳ 明朝"/>
                <w:sz w:val="20"/>
                <w:szCs w:val="20"/>
              </w:rPr>
            </w:pPr>
            <w:r w:rsidRPr="00A16D96">
              <w:rPr>
                <w:rFonts w:ascii="ＭＳ 明朝" w:hAnsi="ＭＳ 明朝"/>
                <w:sz w:val="20"/>
                <w:szCs w:val="20"/>
              </w:rPr>
              <w:t>一般的なビジネス文書（報告書、稟議書、マニュアル等）</w:t>
            </w:r>
            <w:r w:rsidR="00AA50B5">
              <w:rPr>
                <w:rFonts w:ascii="ＭＳ 明朝" w:hAnsi="ＭＳ 明朝" w:hint="eastAsia"/>
                <w:sz w:val="20"/>
                <w:szCs w:val="20"/>
              </w:rPr>
              <w:t>の</w:t>
            </w:r>
            <w:r w:rsidRPr="00A16D96">
              <w:rPr>
                <w:rFonts w:ascii="ＭＳ 明朝" w:hAnsi="ＭＳ 明朝"/>
                <w:sz w:val="20"/>
                <w:szCs w:val="20"/>
              </w:rPr>
              <w:t>作成</w:t>
            </w:r>
          </w:p>
        </w:tc>
      </w:tr>
      <w:tr w:rsidR="005D4A47" w:rsidRPr="006C53A9" w14:paraId="1E5C49E6" w14:textId="77777777" w:rsidTr="00A16D96">
        <w:tc>
          <w:tcPr>
            <w:tcW w:w="2155" w:type="dxa"/>
          </w:tcPr>
          <w:p w14:paraId="3286B3FA" w14:textId="77777777" w:rsidR="005D4A47" w:rsidRPr="006C53A9" w:rsidRDefault="005D4A47" w:rsidP="00CC60D7">
            <w:pPr>
              <w:rPr>
                <w:rFonts w:ascii="ＭＳ 明朝" w:hAnsi="ＭＳ 明朝" w:cs="ＭＳ ゴシック"/>
                <w:bCs/>
                <w:sz w:val="20"/>
                <w:szCs w:val="20"/>
              </w:rPr>
            </w:pPr>
            <w:r w:rsidRPr="006C53A9">
              <w:rPr>
                <w:rFonts w:ascii="ＭＳ 明朝" w:hAnsi="ＭＳ 明朝" w:cs="ＭＳ ゴシック" w:hint="eastAsia"/>
                <w:bCs/>
                <w:sz w:val="20"/>
                <w:szCs w:val="20"/>
              </w:rPr>
              <w:t>Excel</w:t>
            </w:r>
          </w:p>
        </w:tc>
        <w:tc>
          <w:tcPr>
            <w:tcW w:w="7863" w:type="dxa"/>
          </w:tcPr>
          <w:p w14:paraId="74B351F6" w14:textId="4599C612" w:rsidR="005D4A47" w:rsidRPr="006C53A9" w:rsidRDefault="00A16D96" w:rsidP="00CC60D7">
            <w:pPr>
              <w:rPr>
                <w:rFonts w:ascii="ＭＳ 明朝" w:hAnsi="ＭＳ 明朝"/>
                <w:sz w:val="20"/>
                <w:szCs w:val="20"/>
              </w:rPr>
            </w:pPr>
            <w:r w:rsidRPr="00A16D96">
              <w:rPr>
                <w:rFonts w:ascii="ＭＳ 明朝" w:hAnsi="ＭＳ 明朝"/>
                <w:sz w:val="20"/>
                <w:szCs w:val="20"/>
              </w:rPr>
              <w:t>関数（IF、VLOOKUP等）</w:t>
            </w:r>
            <w:r w:rsidR="00FD06A7">
              <w:rPr>
                <w:rFonts w:ascii="ＭＳ 明朝" w:hAnsi="ＭＳ 明朝" w:hint="eastAsia"/>
                <w:sz w:val="20"/>
                <w:szCs w:val="20"/>
              </w:rPr>
              <w:t>、</w:t>
            </w:r>
            <w:r w:rsidRPr="00A16D96">
              <w:rPr>
                <w:rFonts w:ascii="ＭＳ 明朝" w:hAnsi="ＭＳ 明朝"/>
                <w:sz w:val="20"/>
                <w:szCs w:val="20"/>
              </w:rPr>
              <w:t>ピボットテーブル、マクロ</w:t>
            </w:r>
            <w:r w:rsidR="00AA50B5">
              <w:rPr>
                <w:rFonts w:ascii="ＭＳ 明朝" w:hAnsi="ＭＳ 明朝" w:hint="eastAsia"/>
                <w:sz w:val="20"/>
                <w:szCs w:val="20"/>
              </w:rPr>
              <w:t>、</w:t>
            </w:r>
            <w:r w:rsidR="00AA50B5" w:rsidRPr="00AA50B5">
              <w:rPr>
                <w:rFonts w:ascii="ＭＳ 明朝" w:hAnsi="ＭＳ 明朝"/>
                <w:sz w:val="20"/>
                <w:szCs w:val="20"/>
              </w:rPr>
              <w:t>VBA</w:t>
            </w:r>
            <w:r w:rsidR="00AA50B5">
              <w:rPr>
                <w:rFonts w:ascii="ＭＳ 明朝" w:hAnsi="ＭＳ 明朝" w:hint="eastAsia"/>
                <w:sz w:val="20"/>
                <w:szCs w:val="20"/>
              </w:rPr>
              <w:t>の使用・作成</w:t>
            </w:r>
          </w:p>
        </w:tc>
      </w:tr>
      <w:tr w:rsidR="005D4A47" w:rsidRPr="006C53A9" w14:paraId="1570C269" w14:textId="77777777" w:rsidTr="00A16D96">
        <w:tc>
          <w:tcPr>
            <w:tcW w:w="2155" w:type="dxa"/>
          </w:tcPr>
          <w:p w14:paraId="558BB606" w14:textId="77777777" w:rsidR="005D4A47" w:rsidRPr="006C53A9" w:rsidRDefault="005D4A47" w:rsidP="00CC60D7">
            <w:pPr>
              <w:rPr>
                <w:rFonts w:ascii="ＭＳ 明朝" w:hAnsi="ＭＳ 明朝" w:cs="ＭＳ ゴシック"/>
                <w:bCs/>
                <w:sz w:val="20"/>
                <w:szCs w:val="20"/>
              </w:rPr>
            </w:pPr>
            <w:r w:rsidRPr="006C53A9">
              <w:rPr>
                <w:rFonts w:ascii="ＭＳ 明朝" w:hAnsi="ＭＳ 明朝" w:cs="ＭＳ ゴシック" w:hint="eastAsia"/>
                <w:bCs/>
                <w:sz w:val="20"/>
                <w:szCs w:val="20"/>
              </w:rPr>
              <w:t>PowerPoint</w:t>
            </w:r>
          </w:p>
        </w:tc>
        <w:tc>
          <w:tcPr>
            <w:tcW w:w="7863" w:type="dxa"/>
          </w:tcPr>
          <w:p w14:paraId="6BD2EA3B" w14:textId="7DDBF7E0" w:rsidR="005D4A47" w:rsidRPr="006C53A9" w:rsidRDefault="00A16D96" w:rsidP="00CC60D7">
            <w:pPr>
              <w:rPr>
                <w:rFonts w:ascii="ＭＳ 明朝" w:hAnsi="ＭＳ 明朝"/>
                <w:sz w:val="20"/>
                <w:szCs w:val="20"/>
              </w:rPr>
            </w:pPr>
            <w:r w:rsidRPr="00A16D96">
              <w:rPr>
                <w:rFonts w:ascii="ＭＳ 明朝" w:hAnsi="ＭＳ 明朝"/>
                <w:sz w:val="20"/>
                <w:szCs w:val="20"/>
              </w:rPr>
              <w:t>会議資料</w:t>
            </w:r>
            <w:r w:rsidR="00FD06A7">
              <w:rPr>
                <w:rFonts w:ascii="ＭＳ 明朝" w:hAnsi="ＭＳ 明朝" w:hint="eastAsia"/>
                <w:sz w:val="20"/>
                <w:szCs w:val="20"/>
              </w:rPr>
              <w:t>、プレゼンテーション資料</w:t>
            </w:r>
            <w:r w:rsidR="00AA50B5">
              <w:rPr>
                <w:rFonts w:ascii="ＭＳ 明朝" w:hAnsi="ＭＳ 明朝" w:hint="eastAsia"/>
                <w:sz w:val="20"/>
                <w:szCs w:val="20"/>
              </w:rPr>
              <w:t>、</w:t>
            </w:r>
            <w:r w:rsidR="00AA50B5" w:rsidRPr="00AA50B5">
              <w:rPr>
                <w:rFonts w:ascii="ＭＳ 明朝" w:hAnsi="ＭＳ 明朝"/>
                <w:sz w:val="20"/>
                <w:szCs w:val="20"/>
              </w:rPr>
              <w:t>財務状況説明資料</w:t>
            </w:r>
            <w:r w:rsidR="00AA50B5">
              <w:rPr>
                <w:rFonts w:ascii="ＭＳ 明朝" w:hAnsi="ＭＳ 明朝" w:hint="eastAsia"/>
                <w:sz w:val="20"/>
                <w:szCs w:val="20"/>
              </w:rPr>
              <w:t>の作成</w:t>
            </w:r>
          </w:p>
        </w:tc>
      </w:tr>
      <w:tr w:rsidR="00A16D96" w:rsidRPr="006C53A9" w14:paraId="49BE9134" w14:textId="77777777" w:rsidTr="00A16D96">
        <w:tc>
          <w:tcPr>
            <w:tcW w:w="2155" w:type="dxa"/>
          </w:tcPr>
          <w:p w14:paraId="1EF64A74" w14:textId="07919FFA" w:rsidR="00A16D96" w:rsidRPr="00A16D96" w:rsidRDefault="00FD06A7" w:rsidP="00CC60D7">
            <w:pPr>
              <w:rPr>
                <w:rFonts w:ascii="ＭＳ 明朝" w:hAnsi="ＭＳ 明朝" w:cs="ＭＳ ゴシック"/>
                <w:bCs/>
                <w:sz w:val="20"/>
                <w:szCs w:val="20"/>
              </w:rPr>
            </w:pPr>
            <w:r>
              <w:rPr>
                <w:rFonts w:ascii="ＭＳ 明朝" w:hAnsi="ＭＳ 明朝" w:cs="ＭＳ ゴシック" w:hint="eastAsia"/>
                <w:bCs/>
                <w:sz w:val="20"/>
                <w:szCs w:val="20"/>
              </w:rPr>
              <w:t>会計ソフト・システム</w:t>
            </w:r>
          </w:p>
        </w:tc>
        <w:tc>
          <w:tcPr>
            <w:tcW w:w="7863" w:type="dxa"/>
          </w:tcPr>
          <w:p w14:paraId="69930F4B" w14:textId="3370A234" w:rsidR="00A16D96" w:rsidRPr="00A16D96" w:rsidRDefault="00FD06A7" w:rsidP="00CC60D7">
            <w:pPr>
              <w:rPr>
                <w:rFonts w:ascii="ＭＳ 明朝" w:hAnsi="ＭＳ 明朝"/>
                <w:sz w:val="20"/>
                <w:szCs w:val="20"/>
              </w:rPr>
            </w:pPr>
            <w:r w:rsidRPr="00FD06A7">
              <w:rPr>
                <w:rFonts w:ascii="ＭＳ 明朝" w:hAnsi="ＭＳ 明朝"/>
                <w:sz w:val="20"/>
                <w:szCs w:val="20"/>
              </w:rPr>
              <w:t>SAP（決算処理等の運用）、freee（初期設定・運用）、勘定奉行（日常経理・仕訳入力）</w:t>
            </w:r>
          </w:p>
        </w:tc>
      </w:tr>
    </w:tbl>
    <w:p w14:paraId="21DEFC0E" w14:textId="77777777" w:rsidR="005D4A47" w:rsidRPr="006C53A9" w:rsidRDefault="005D4A47" w:rsidP="00016DAC">
      <w:pPr>
        <w:adjustRightInd/>
        <w:spacing w:line="320" w:lineRule="atLeast"/>
        <w:textAlignment w:val="auto"/>
        <w:rPr>
          <w:rStyle w:val="HTML0"/>
          <w:rFonts w:ascii="ＭＳ 明朝" w:hAnsi="ＭＳ 明朝"/>
        </w:rPr>
      </w:pPr>
    </w:p>
    <w:bookmarkEnd w:id="0"/>
    <w:p w14:paraId="02786AA0" w14:textId="77777777" w:rsidR="0030475C" w:rsidRPr="00EE2C1F" w:rsidRDefault="005C0DB3" w:rsidP="00A8491F">
      <w:pPr>
        <w:spacing w:line="360" w:lineRule="auto"/>
        <w:rPr>
          <w:rFonts w:ascii="ＭＳ 明朝" w:hAnsi="ＭＳ 明朝" w:cs="ＭＳ ゴシック"/>
          <w:b/>
          <w:sz w:val="20"/>
          <w:szCs w:val="20"/>
        </w:rPr>
      </w:pPr>
      <w:r w:rsidRPr="00EE2C1F">
        <w:rPr>
          <w:rFonts w:ascii="ＭＳ 明朝" w:hAnsi="ＭＳ 明朝" w:cs="ＭＳ ゴシック" w:hint="eastAsia"/>
          <w:b/>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6020"/>
      </w:tblGrid>
      <w:tr w:rsidR="00FD06A7" w:rsidRPr="006C53A9" w14:paraId="413F0E48" w14:textId="77777777" w:rsidTr="00FD06A7">
        <w:tc>
          <w:tcPr>
            <w:tcW w:w="3998" w:type="dxa"/>
          </w:tcPr>
          <w:p w14:paraId="609F1ED1" w14:textId="6AF78BE4" w:rsidR="00FD06A7" w:rsidRPr="006C53A9" w:rsidRDefault="00FD06A7" w:rsidP="00FD06A7">
            <w:pPr>
              <w:rPr>
                <w:rFonts w:ascii="ＭＳ 明朝" w:hAnsi="ＭＳ 明朝"/>
                <w:sz w:val="20"/>
                <w:szCs w:val="20"/>
              </w:rPr>
            </w:pPr>
            <w:r w:rsidRPr="00A16D96">
              <w:rPr>
                <w:rFonts w:ascii="ＭＳ 明朝" w:hAnsi="ＭＳ 明朝"/>
                <w:sz w:val="20"/>
                <w:szCs w:val="20"/>
              </w:rPr>
              <w:t>普通自動車第一種運転免許</w:t>
            </w:r>
          </w:p>
        </w:tc>
        <w:tc>
          <w:tcPr>
            <w:tcW w:w="6020" w:type="dxa"/>
          </w:tcPr>
          <w:p w14:paraId="536E1596" w14:textId="35BE9BB8" w:rsidR="00FD06A7" w:rsidRPr="006C53A9" w:rsidRDefault="00FD06A7" w:rsidP="00FD06A7">
            <w:pPr>
              <w:rPr>
                <w:rFonts w:ascii="ＭＳ 明朝" w:hAnsi="ＭＳ 明朝"/>
                <w:sz w:val="20"/>
                <w:szCs w:val="20"/>
              </w:rPr>
            </w:pPr>
            <w:r w:rsidRPr="006C53A9">
              <w:rPr>
                <w:rFonts w:ascii="ＭＳ 明朝" w:hAnsi="ＭＳ 明朝" w:cs="ＭＳ ゴシック" w:hint="eastAsia"/>
                <w:bCs/>
                <w:sz w:val="20"/>
                <w:szCs w:val="20"/>
              </w:rPr>
              <w:t>20</w:t>
            </w:r>
            <w:r w:rsidRPr="006C53A9">
              <w:rPr>
                <w:rFonts w:ascii="ＭＳ 明朝" w:hAnsi="ＭＳ 明朝" w:cs="ＭＳ ゴシック"/>
                <w:bCs/>
                <w:sz w:val="20"/>
                <w:szCs w:val="20"/>
              </w:rPr>
              <w:t>xx</w:t>
            </w:r>
            <w:r w:rsidRPr="006C53A9">
              <w:rPr>
                <w:rFonts w:ascii="ＭＳ 明朝" w:hAnsi="ＭＳ 明朝" w:cs="ＭＳ ゴシック" w:hint="eastAsia"/>
                <w:bCs/>
                <w:sz w:val="20"/>
                <w:szCs w:val="20"/>
              </w:rPr>
              <w:t>年</w:t>
            </w:r>
            <w:r w:rsidRPr="006C53A9">
              <w:rPr>
                <w:rFonts w:ascii="ＭＳ 明朝" w:hAnsi="ＭＳ 明朝" w:cs="ＭＳ ゴシック"/>
                <w:bCs/>
                <w:sz w:val="20"/>
                <w:szCs w:val="20"/>
              </w:rPr>
              <w:t>xx</w:t>
            </w:r>
            <w:r w:rsidRPr="006C53A9">
              <w:rPr>
                <w:rFonts w:ascii="ＭＳ 明朝" w:hAnsi="ＭＳ 明朝" w:cs="ＭＳ ゴシック" w:hint="eastAsia"/>
                <w:bCs/>
                <w:sz w:val="20"/>
                <w:szCs w:val="20"/>
              </w:rPr>
              <w:t>月</w:t>
            </w:r>
            <w:r>
              <w:rPr>
                <w:rFonts w:ascii="ＭＳ 明朝" w:hAnsi="ＭＳ 明朝" w:cs="ＭＳ ゴシック" w:hint="eastAsia"/>
                <w:bCs/>
                <w:sz w:val="20"/>
                <w:szCs w:val="20"/>
              </w:rPr>
              <w:t xml:space="preserve"> </w:t>
            </w:r>
            <w:r w:rsidRPr="006C53A9">
              <w:rPr>
                <w:rFonts w:ascii="ＭＳ 明朝" w:hAnsi="ＭＳ 明朝" w:cs="ＭＳ ゴシック" w:hint="eastAsia"/>
                <w:bCs/>
                <w:sz w:val="20"/>
                <w:szCs w:val="20"/>
              </w:rPr>
              <w:t>取得</w:t>
            </w:r>
          </w:p>
        </w:tc>
      </w:tr>
      <w:tr w:rsidR="00FD06A7" w:rsidRPr="006C53A9" w14:paraId="4765C1C8" w14:textId="77777777" w:rsidTr="00FD06A7">
        <w:tc>
          <w:tcPr>
            <w:tcW w:w="3998" w:type="dxa"/>
          </w:tcPr>
          <w:p w14:paraId="2B13C47D" w14:textId="083CA30F" w:rsidR="00FD06A7" w:rsidRPr="006C53A9" w:rsidRDefault="00FD06A7" w:rsidP="00FD06A7">
            <w:pPr>
              <w:rPr>
                <w:rFonts w:ascii="ＭＳ 明朝" w:hAnsi="ＭＳ 明朝"/>
                <w:sz w:val="20"/>
                <w:szCs w:val="20"/>
              </w:rPr>
            </w:pPr>
            <w:r w:rsidRPr="00A16D96">
              <w:rPr>
                <w:rFonts w:ascii="ＭＳ 明朝" w:hAnsi="ＭＳ 明朝"/>
                <w:sz w:val="20"/>
                <w:szCs w:val="20"/>
              </w:rPr>
              <w:t>日商簿記検定2級</w:t>
            </w:r>
          </w:p>
        </w:tc>
        <w:tc>
          <w:tcPr>
            <w:tcW w:w="6020" w:type="dxa"/>
          </w:tcPr>
          <w:p w14:paraId="3065AB34" w14:textId="5FF5430D" w:rsidR="00FD06A7" w:rsidRPr="006C53A9" w:rsidRDefault="00FD06A7" w:rsidP="00FD06A7">
            <w:pPr>
              <w:rPr>
                <w:rFonts w:ascii="ＭＳ 明朝" w:hAnsi="ＭＳ 明朝"/>
                <w:sz w:val="20"/>
                <w:szCs w:val="20"/>
              </w:rPr>
            </w:pPr>
            <w:r w:rsidRPr="006C53A9">
              <w:rPr>
                <w:rFonts w:ascii="ＭＳ 明朝" w:hAnsi="ＭＳ 明朝" w:hint="eastAsia"/>
                <w:sz w:val="20"/>
                <w:szCs w:val="20"/>
              </w:rPr>
              <w:t>20xx年xx月</w:t>
            </w:r>
            <w:r>
              <w:rPr>
                <w:rFonts w:ascii="ＭＳ 明朝" w:hAnsi="ＭＳ 明朝" w:hint="eastAsia"/>
                <w:sz w:val="20"/>
                <w:szCs w:val="20"/>
              </w:rPr>
              <w:t xml:space="preserve"> </w:t>
            </w:r>
            <w:r w:rsidR="00AA50B5">
              <w:rPr>
                <w:rFonts w:ascii="ＭＳ 明朝" w:hAnsi="ＭＳ 明朝" w:hint="eastAsia"/>
                <w:sz w:val="20"/>
                <w:szCs w:val="20"/>
              </w:rPr>
              <w:t>合格</w:t>
            </w:r>
          </w:p>
        </w:tc>
      </w:tr>
      <w:tr w:rsidR="00FD06A7" w:rsidRPr="006C53A9" w14:paraId="1F31045F" w14:textId="77777777" w:rsidTr="00FD06A7">
        <w:tc>
          <w:tcPr>
            <w:tcW w:w="3998" w:type="dxa"/>
          </w:tcPr>
          <w:p w14:paraId="080B5509" w14:textId="4F59DFF0" w:rsidR="00FD06A7" w:rsidRPr="00A16D96" w:rsidRDefault="00FD06A7" w:rsidP="00FD06A7">
            <w:pPr>
              <w:rPr>
                <w:rFonts w:ascii="ＭＳ 明朝" w:hAnsi="ＭＳ 明朝"/>
                <w:sz w:val="20"/>
                <w:szCs w:val="20"/>
              </w:rPr>
            </w:pPr>
            <w:r w:rsidRPr="00A16D96">
              <w:rPr>
                <w:rFonts w:ascii="ＭＳ 明朝" w:hAnsi="ＭＳ 明朝"/>
                <w:sz w:val="20"/>
                <w:szCs w:val="20"/>
              </w:rPr>
              <w:t>公認会計士試験 短答式試験</w:t>
            </w:r>
          </w:p>
        </w:tc>
        <w:tc>
          <w:tcPr>
            <w:tcW w:w="6020" w:type="dxa"/>
          </w:tcPr>
          <w:p w14:paraId="35C9F10B" w14:textId="45F0DFB7" w:rsidR="00FD06A7" w:rsidRPr="006C53A9" w:rsidRDefault="00FD06A7" w:rsidP="00FD06A7">
            <w:pPr>
              <w:rPr>
                <w:rFonts w:ascii="ＭＳ 明朝" w:hAnsi="ＭＳ 明朝" w:cs="ＭＳ ゴシック"/>
                <w:bCs/>
                <w:sz w:val="20"/>
                <w:szCs w:val="20"/>
              </w:rPr>
            </w:pPr>
            <w:r w:rsidRPr="006C53A9">
              <w:rPr>
                <w:rFonts w:ascii="ＭＳ 明朝" w:hAnsi="ＭＳ 明朝" w:cs="ＭＳ ゴシック" w:hint="eastAsia"/>
                <w:bCs/>
                <w:sz w:val="20"/>
                <w:szCs w:val="20"/>
              </w:rPr>
              <w:t>20</w:t>
            </w:r>
            <w:r w:rsidRPr="006C53A9">
              <w:rPr>
                <w:rFonts w:ascii="ＭＳ 明朝" w:hAnsi="ＭＳ 明朝" w:cs="ＭＳ ゴシック"/>
                <w:bCs/>
                <w:sz w:val="20"/>
                <w:szCs w:val="20"/>
              </w:rPr>
              <w:t>xx</w:t>
            </w:r>
            <w:r w:rsidRPr="006C53A9">
              <w:rPr>
                <w:rFonts w:ascii="ＭＳ 明朝" w:hAnsi="ＭＳ 明朝" w:cs="ＭＳ ゴシック" w:hint="eastAsia"/>
                <w:bCs/>
                <w:sz w:val="20"/>
                <w:szCs w:val="20"/>
              </w:rPr>
              <w:t>年</w:t>
            </w:r>
            <w:r w:rsidRPr="006C53A9">
              <w:rPr>
                <w:rFonts w:ascii="ＭＳ 明朝" w:hAnsi="ＭＳ 明朝" w:cs="ＭＳ ゴシック"/>
                <w:bCs/>
                <w:sz w:val="20"/>
                <w:szCs w:val="20"/>
              </w:rPr>
              <w:t>xx</w:t>
            </w:r>
            <w:r w:rsidRPr="006C53A9">
              <w:rPr>
                <w:rFonts w:ascii="ＭＳ 明朝" w:hAnsi="ＭＳ 明朝" w:cs="ＭＳ ゴシック" w:hint="eastAsia"/>
                <w:bCs/>
                <w:sz w:val="20"/>
                <w:szCs w:val="20"/>
              </w:rPr>
              <w:t>月</w:t>
            </w:r>
            <w:r>
              <w:rPr>
                <w:rFonts w:ascii="ＭＳ 明朝" w:hAnsi="ＭＳ 明朝" w:cs="ＭＳ ゴシック" w:hint="eastAsia"/>
                <w:bCs/>
                <w:sz w:val="20"/>
                <w:szCs w:val="20"/>
              </w:rPr>
              <w:t xml:space="preserve"> </w:t>
            </w:r>
            <w:r w:rsidRPr="00A16D96">
              <w:rPr>
                <w:rFonts w:ascii="ＭＳ 明朝" w:hAnsi="ＭＳ 明朝" w:cs="ＭＳ ゴシック"/>
                <w:bCs/>
                <w:sz w:val="20"/>
                <w:szCs w:val="20"/>
              </w:rPr>
              <w:t>合格（現在は論文式試験に向けて勉強中）</w:t>
            </w:r>
          </w:p>
        </w:tc>
      </w:tr>
      <w:tr w:rsidR="00FD06A7" w:rsidRPr="006C53A9" w14:paraId="22337276" w14:textId="77777777" w:rsidTr="00FD06A7">
        <w:tc>
          <w:tcPr>
            <w:tcW w:w="3998" w:type="dxa"/>
          </w:tcPr>
          <w:p w14:paraId="3612536A" w14:textId="221ECDB2" w:rsidR="00FD06A7" w:rsidRPr="006C53A9" w:rsidRDefault="00FD06A7" w:rsidP="00FD06A7">
            <w:pPr>
              <w:rPr>
                <w:rFonts w:ascii="ＭＳ 明朝" w:hAnsi="ＭＳ 明朝"/>
                <w:sz w:val="20"/>
                <w:szCs w:val="20"/>
              </w:rPr>
            </w:pPr>
            <w:r w:rsidRPr="00FD06A7">
              <w:rPr>
                <w:rFonts w:ascii="ＭＳ 明朝" w:hAnsi="ＭＳ 明朝"/>
                <w:sz w:val="20"/>
                <w:szCs w:val="20"/>
              </w:rPr>
              <w:t xml:space="preserve">TOEIC Listening &amp; Reading Test </w:t>
            </w:r>
            <w:r>
              <w:rPr>
                <w:rFonts w:ascii="ＭＳ 明朝" w:hAnsi="ＭＳ 明朝" w:hint="eastAsia"/>
                <w:sz w:val="20"/>
                <w:szCs w:val="20"/>
              </w:rPr>
              <w:t>7</w:t>
            </w:r>
            <w:r w:rsidRPr="00FD06A7">
              <w:rPr>
                <w:rFonts w:ascii="ＭＳ 明朝" w:hAnsi="ＭＳ 明朝"/>
                <w:sz w:val="20"/>
                <w:szCs w:val="20"/>
              </w:rPr>
              <w:t>50点</w:t>
            </w:r>
          </w:p>
        </w:tc>
        <w:tc>
          <w:tcPr>
            <w:tcW w:w="6020" w:type="dxa"/>
          </w:tcPr>
          <w:p w14:paraId="7816EA9D" w14:textId="07FCFCE2" w:rsidR="00FD06A7" w:rsidRPr="006C53A9" w:rsidRDefault="00AA50B5" w:rsidP="00FD06A7">
            <w:pPr>
              <w:rPr>
                <w:rFonts w:ascii="ＭＳ 明朝" w:hAnsi="ＭＳ 明朝" w:cs="ＭＳ ゴシック"/>
                <w:bCs/>
                <w:sz w:val="20"/>
                <w:szCs w:val="20"/>
              </w:rPr>
            </w:pPr>
            <w:r w:rsidRPr="006C53A9">
              <w:rPr>
                <w:rFonts w:ascii="ＭＳ 明朝" w:hAnsi="ＭＳ 明朝" w:cs="ＭＳ ゴシック" w:hint="eastAsia"/>
                <w:bCs/>
                <w:sz w:val="20"/>
                <w:szCs w:val="20"/>
              </w:rPr>
              <w:t>20</w:t>
            </w:r>
            <w:r w:rsidRPr="006C53A9">
              <w:rPr>
                <w:rFonts w:ascii="ＭＳ 明朝" w:hAnsi="ＭＳ 明朝" w:cs="ＭＳ ゴシック"/>
                <w:bCs/>
                <w:sz w:val="20"/>
                <w:szCs w:val="20"/>
              </w:rPr>
              <w:t>xx</w:t>
            </w:r>
            <w:r w:rsidRPr="006C53A9">
              <w:rPr>
                <w:rFonts w:ascii="ＭＳ 明朝" w:hAnsi="ＭＳ 明朝" w:cs="ＭＳ ゴシック" w:hint="eastAsia"/>
                <w:bCs/>
                <w:sz w:val="20"/>
                <w:szCs w:val="20"/>
              </w:rPr>
              <w:t>年</w:t>
            </w:r>
            <w:r w:rsidRPr="006C53A9">
              <w:rPr>
                <w:rFonts w:ascii="ＭＳ 明朝" w:hAnsi="ＭＳ 明朝" w:cs="ＭＳ ゴシック"/>
                <w:bCs/>
                <w:sz w:val="20"/>
                <w:szCs w:val="20"/>
              </w:rPr>
              <w:t>xx</w:t>
            </w:r>
            <w:r w:rsidRPr="006C53A9">
              <w:rPr>
                <w:rFonts w:ascii="ＭＳ 明朝" w:hAnsi="ＭＳ 明朝" w:cs="ＭＳ ゴシック" w:hint="eastAsia"/>
                <w:bCs/>
                <w:sz w:val="20"/>
                <w:szCs w:val="20"/>
              </w:rPr>
              <w:t>月</w:t>
            </w:r>
            <w:r>
              <w:rPr>
                <w:rFonts w:ascii="ＭＳ 明朝" w:hAnsi="ＭＳ 明朝" w:cs="ＭＳ ゴシック" w:hint="eastAsia"/>
                <w:bCs/>
                <w:sz w:val="20"/>
                <w:szCs w:val="20"/>
              </w:rPr>
              <w:t xml:space="preserve"> </w:t>
            </w:r>
            <w:r w:rsidRPr="006C53A9">
              <w:rPr>
                <w:rFonts w:ascii="ＭＳ 明朝" w:hAnsi="ＭＳ 明朝" w:cs="ＭＳ ゴシック" w:hint="eastAsia"/>
                <w:bCs/>
                <w:sz w:val="20"/>
                <w:szCs w:val="20"/>
              </w:rPr>
              <w:t>取得</w:t>
            </w:r>
            <w:r w:rsidRPr="00A16D96">
              <w:rPr>
                <w:rFonts w:ascii="ＭＳ 明朝" w:hAnsi="ＭＳ 明朝" w:cs="ＭＳ ゴシック"/>
                <w:bCs/>
                <w:sz w:val="20"/>
                <w:szCs w:val="20"/>
              </w:rPr>
              <w:t>（</w:t>
            </w:r>
            <w:r w:rsidRPr="00AA50B5">
              <w:rPr>
                <w:rFonts w:ascii="ＭＳ 明朝" w:hAnsi="ＭＳ 明朝" w:cs="ＭＳ ゴシック"/>
                <w:bCs/>
                <w:sz w:val="20"/>
                <w:szCs w:val="20"/>
              </w:rPr>
              <w:t>日常的な英文メールのやり取りが可能</w:t>
            </w:r>
            <w:r w:rsidRPr="00A16D96">
              <w:rPr>
                <w:rFonts w:ascii="ＭＳ 明朝" w:hAnsi="ＭＳ 明朝" w:cs="ＭＳ ゴシック"/>
                <w:bCs/>
                <w:sz w:val="20"/>
                <w:szCs w:val="20"/>
              </w:rPr>
              <w:t>）</w:t>
            </w:r>
          </w:p>
        </w:tc>
      </w:tr>
    </w:tbl>
    <w:p w14:paraId="25C7F1F8" w14:textId="7853BDD9" w:rsidR="003301F8" w:rsidRDefault="003301F8">
      <w:pPr>
        <w:rPr>
          <w:rFonts w:ascii="ＭＳ 明朝" w:hAnsi="ＭＳ 明朝" w:cs="ＭＳ 明朝"/>
          <w:bCs/>
          <w:sz w:val="20"/>
          <w:szCs w:val="20"/>
        </w:rPr>
      </w:pPr>
    </w:p>
    <w:p w14:paraId="6434A93B" w14:textId="77777777" w:rsidR="00785DCD" w:rsidRPr="00EE2C1F" w:rsidRDefault="00785DCD" w:rsidP="00785DCD">
      <w:pPr>
        <w:adjustRightInd/>
        <w:spacing w:line="320" w:lineRule="atLeast"/>
        <w:textAlignment w:val="auto"/>
        <w:rPr>
          <w:rStyle w:val="HTML0"/>
          <w:rFonts w:ascii="ＭＳ 明朝" w:hAnsi="ＭＳ 明朝"/>
          <w:b/>
          <w:bCs/>
        </w:rPr>
      </w:pPr>
      <w:r w:rsidRPr="00EE2C1F">
        <w:rPr>
          <w:rStyle w:val="HTML0"/>
          <w:rFonts w:ascii="ＭＳ 明朝" w:hAnsi="ＭＳ 明朝" w:hint="eastAsia"/>
          <w:b/>
          <w:bCs/>
        </w:rPr>
        <w:t xml:space="preserve">■志望動機 </w:t>
      </w:r>
    </w:p>
    <w:p w14:paraId="243E6E32" w14:textId="77777777" w:rsidR="0041382C" w:rsidRPr="0041382C" w:rsidRDefault="0041382C" w:rsidP="0041382C">
      <w:pPr>
        <w:rPr>
          <w:rStyle w:val="HTML0"/>
          <w:rFonts w:ascii="ＭＳ 明朝" w:hAnsi="ＭＳ 明朝"/>
        </w:rPr>
      </w:pPr>
      <w:r w:rsidRPr="0041382C">
        <w:rPr>
          <w:rStyle w:val="HTML0"/>
          <w:rFonts w:ascii="ＭＳ 明朝" w:hAnsi="ＭＳ 明朝"/>
        </w:rPr>
        <w:t>貴社が今後のIPOを見据え、「第二創業期」という変革のフェーズにある点に強く惹かれ、入社を志望いたしました。</w:t>
      </w:r>
    </w:p>
    <w:p w14:paraId="0A163189" w14:textId="6E73D1C5" w:rsidR="0041382C" w:rsidRPr="0041382C" w:rsidRDefault="0041382C" w:rsidP="0041382C">
      <w:pPr>
        <w:rPr>
          <w:rStyle w:val="HTML0"/>
          <w:rFonts w:ascii="ＭＳ 明朝" w:hAnsi="ＭＳ 明朝"/>
        </w:rPr>
      </w:pPr>
      <w:r w:rsidRPr="0041382C">
        <w:rPr>
          <w:rStyle w:val="HTML0"/>
          <w:rFonts w:ascii="ＭＳ 明朝" w:hAnsi="ＭＳ 明朝"/>
        </w:rPr>
        <w:t>すでに仕組みが完成された組織ではなく、事業のスケールに合わせて自らの手で上場に耐えうる強固な基盤を作り上げたいという思いがあり、貴社のダイナミックな成長環境は私の目指すキャリアと合致しています。特に貴社の</w:t>
      </w:r>
      <w:r>
        <w:rPr>
          <w:rStyle w:val="HTML0"/>
          <w:rFonts w:ascii="ＭＳ 明朝" w:hAnsi="ＭＳ 明朝" w:hint="eastAsia"/>
        </w:rPr>
        <w:t>「●●」</w:t>
      </w:r>
      <w:r w:rsidRPr="0041382C">
        <w:rPr>
          <w:rStyle w:val="HTML0"/>
          <w:rFonts w:ascii="ＭＳ 明朝" w:hAnsi="ＭＳ 明朝"/>
        </w:rPr>
        <w:t>というビジョンに深く共感しており、その目標実現に向けた成長過程をバックオフィスから牽引したいと考えております。</w:t>
      </w:r>
    </w:p>
    <w:p w14:paraId="3AA2DAF8" w14:textId="1076FF2F" w:rsidR="00E62F85" w:rsidRPr="0041382C" w:rsidRDefault="0041382C" w:rsidP="0041382C">
      <w:pPr>
        <w:rPr>
          <w:rStyle w:val="HTML0"/>
          <w:rFonts w:ascii="ＭＳ 明朝" w:hAnsi="ＭＳ 明朝"/>
        </w:rPr>
      </w:pPr>
      <w:r w:rsidRPr="0041382C">
        <w:rPr>
          <w:rStyle w:val="HTML0"/>
          <w:rFonts w:ascii="ＭＳ 明朝" w:hAnsi="ＭＳ 明朝"/>
        </w:rPr>
        <w:t>会社の変革期を支えるコアメンバーとして、経理の枠を超えて事業成長を後押しし、貴社のIPO実現と企業価値向上に貢献していく所存です。</w:t>
      </w:r>
    </w:p>
    <w:p w14:paraId="67197C91" w14:textId="77777777" w:rsidR="0041382C" w:rsidRDefault="0041382C" w:rsidP="0041382C">
      <w:pPr>
        <w:rPr>
          <w:rStyle w:val="HTML0"/>
          <w:rFonts w:ascii="ＭＳ 明朝" w:hAnsi="ＭＳ 明朝"/>
        </w:rPr>
      </w:pPr>
    </w:p>
    <w:p w14:paraId="189DB619" w14:textId="0DA9FDF8" w:rsidR="00785DCD" w:rsidRPr="00EE2C1F" w:rsidRDefault="00785DCD" w:rsidP="00785DCD">
      <w:pPr>
        <w:adjustRightInd/>
        <w:spacing w:line="320" w:lineRule="atLeast"/>
        <w:textAlignment w:val="auto"/>
        <w:rPr>
          <w:rStyle w:val="HTML0"/>
          <w:rFonts w:ascii="ＭＳ 明朝" w:hAnsi="ＭＳ 明朝"/>
          <w:b/>
          <w:bCs/>
        </w:rPr>
      </w:pPr>
      <w:r w:rsidRPr="00EE2C1F">
        <w:rPr>
          <w:rStyle w:val="HTML0"/>
          <w:rFonts w:ascii="ＭＳ 明朝" w:hAnsi="ＭＳ 明朝" w:hint="eastAsia"/>
          <w:b/>
          <w:bCs/>
        </w:rPr>
        <w:t>■</w:t>
      </w:r>
      <w:r>
        <w:rPr>
          <w:rStyle w:val="HTML0"/>
          <w:rFonts w:ascii="ＭＳ 明朝" w:hAnsi="ＭＳ 明朝" w:hint="eastAsia"/>
          <w:b/>
          <w:bCs/>
        </w:rPr>
        <w:t>転職理由</w:t>
      </w:r>
    </w:p>
    <w:p w14:paraId="22194180" w14:textId="126C3483" w:rsidR="00E62F85" w:rsidRPr="0041382C" w:rsidRDefault="0041382C">
      <w:pPr>
        <w:rPr>
          <w:rFonts w:ascii="ＭＳ 明朝" w:hAnsi="ＭＳ 明朝" w:cs="ＭＳ 明朝"/>
          <w:bCs/>
          <w:sz w:val="20"/>
          <w:szCs w:val="20"/>
        </w:rPr>
      </w:pPr>
      <w:r w:rsidRPr="0041382C">
        <w:rPr>
          <w:rFonts w:ascii="ＭＳ 明朝" w:hAnsi="ＭＳ 明朝" w:cs="Courier New"/>
          <w:sz w:val="20"/>
          <w:szCs w:val="20"/>
        </w:rPr>
        <w:t>現職では約</w:t>
      </w:r>
      <w:r w:rsidRPr="0041382C">
        <w:rPr>
          <w:rFonts w:ascii="ＭＳ 明朝" w:hAnsi="ＭＳ 明朝" w:cs="Courier New" w:hint="eastAsia"/>
          <w:sz w:val="20"/>
          <w:szCs w:val="20"/>
        </w:rPr>
        <w:t>x</w:t>
      </w:r>
      <w:r w:rsidRPr="0041382C">
        <w:rPr>
          <w:rFonts w:ascii="ＭＳ 明朝" w:hAnsi="ＭＳ 明朝" w:cs="Courier New"/>
          <w:sz w:val="20"/>
          <w:szCs w:val="20"/>
        </w:rPr>
        <w:t>年間にわたり、月次</w:t>
      </w:r>
      <w:r>
        <w:rPr>
          <w:rFonts w:ascii="ＭＳ 明朝" w:hAnsi="ＭＳ 明朝" w:cs="Courier New" w:hint="eastAsia"/>
          <w:sz w:val="20"/>
          <w:szCs w:val="20"/>
        </w:rPr>
        <w:t>業務</w:t>
      </w:r>
      <w:r w:rsidRPr="0041382C">
        <w:rPr>
          <w:rFonts w:ascii="ＭＳ 明朝" w:hAnsi="ＭＳ 明朝" w:cs="Courier New"/>
          <w:sz w:val="20"/>
          <w:szCs w:val="20"/>
        </w:rPr>
        <w:t>から開示に至る一連の経理実務のほか、法改正への対応や子会社買収時の業務統合など、経理体制の改善に注力してまいりました。 現在、社内の新たな運用フローが定着し、部門としての体制整備が一段落したことで、「よりスピード感があり、ゼロから組織の成長を支える裁量の大きな環境へステップアップしたい」という思いが強くなりました。これまでの仕組みづくりの経験を、上場準備というさらに難易度が高く挑戦的なフェーズで活かしたく、転職を決意いたしました。</w:t>
      </w:r>
    </w:p>
    <w:p w14:paraId="42BAC0C0" w14:textId="77777777" w:rsidR="000F01CC" w:rsidRPr="006C53A9" w:rsidRDefault="000F01CC">
      <w:pPr>
        <w:rPr>
          <w:rFonts w:ascii="ＭＳ 明朝" w:hAnsi="ＭＳ 明朝" w:cs="ＭＳ 明朝"/>
          <w:bCs/>
          <w:sz w:val="20"/>
          <w:szCs w:val="20"/>
        </w:rPr>
      </w:pPr>
    </w:p>
    <w:p w14:paraId="4AD2B766" w14:textId="5DBC021B" w:rsidR="00785DCD" w:rsidRPr="00492BCB" w:rsidRDefault="000C3588" w:rsidP="00492BCB">
      <w:pPr>
        <w:spacing w:line="360" w:lineRule="auto"/>
        <w:rPr>
          <w:rStyle w:val="HTML0"/>
          <w:rFonts w:ascii="ＭＳ 明朝" w:hAnsi="ＭＳ 明朝" w:cs="ＭＳ ゴシック"/>
          <w:b/>
        </w:rPr>
      </w:pPr>
      <w:r w:rsidRPr="00EE2C1F">
        <w:rPr>
          <w:rFonts w:ascii="ＭＳ 明朝" w:hAnsi="ＭＳ 明朝" w:cs="ＭＳ ゴシック"/>
          <w:b/>
          <w:noProof/>
          <w:sz w:val="20"/>
          <w:szCs w:val="20"/>
        </w:rPr>
        <mc:AlternateContent>
          <mc:Choice Requires="wps">
            <w:drawing>
              <wp:anchor distT="0" distB="0" distL="114300" distR="114300" simplePos="0" relativeHeight="251657728" behindDoc="0" locked="0" layoutInCell="1" allowOverlap="1" wp14:anchorId="751A155A" wp14:editId="04B21F8D">
                <wp:simplePos x="0" y="0"/>
                <wp:positionH relativeFrom="column">
                  <wp:posOffset>885190</wp:posOffset>
                </wp:positionH>
                <wp:positionV relativeFrom="paragraph">
                  <wp:posOffset>-10906125</wp:posOffset>
                </wp:positionV>
                <wp:extent cx="960755" cy="362585"/>
                <wp:effectExtent l="0" t="0" r="0" b="3232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7A4CB8A4" w14:textId="1FCDBF86" w:rsidR="0030475C" w:rsidRDefault="005C0DB3">
                            <w:pPr>
                              <w:rPr>
                                <w:sz w:val="16"/>
                                <w:szCs w:val="16"/>
                              </w:rPr>
                            </w:pPr>
                            <w:r>
                              <w:rPr>
                                <w:rFonts w:hint="eastAsia"/>
                                <w:sz w:val="16"/>
                                <w:szCs w:val="16"/>
                              </w:rPr>
                              <w:t>、限定せずに簡潔に！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A15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" adj="1185,38888">
                <v:textbox inset="5.85pt,.7pt,5.85pt,.7pt">
                  <w:txbxContent>
                    <w:p w14:paraId="7A4CB8A4" w14:textId="1FCDBF86" w:rsidR="0030475C" w:rsidRDefault="005C0DB3">
                      <w:pPr>
                        <w:rPr>
                          <w:sz w:val="16"/>
                          <w:szCs w:val="16"/>
                        </w:rPr>
                      </w:pPr>
                      <w:r>
                        <w:rPr>
                          <w:rFonts w:hint="eastAsia"/>
                          <w:sz w:val="16"/>
                          <w:szCs w:val="16"/>
                        </w:rPr>
                        <w:t>、限定せずに簡潔に！</w:t>
                      </w:r>
                    </w:p>
                  </w:txbxContent>
                </v:textbox>
              </v:shape>
            </w:pict>
          </mc:Fallback>
        </mc:AlternateContent>
      </w:r>
      <w:r w:rsidR="005C0DB3" w:rsidRPr="00EE2C1F">
        <w:rPr>
          <w:rFonts w:ascii="ＭＳ 明朝" w:hAnsi="ＭＳ 明朝" w:cs="ＭＳ ゴシック" w:hint="eastAsia"/>
          <w:b/>
          <w:sz w:val="20"/>
          <w:szCs w:val="20"/>
        </w:rPr>
        <w:t>■自己</w:t>
      </w:r>
      <w:r w:rsidR="005D4A47" w:rsidRPr="00EE2C1F">
        <w:rPr>
          <w:rFonts w:ascii="ＭＳ 明朝" w:hAnsi="ＭＳ 明朝" w:cs="ＭＳ ゴシック" w:hint="eastAsia"/>
          <w:b/>
          <w:sz w:val="20"/>
          <w:szCs w:val="20"/>
        </w:rPr>
        <w:t>PR</w:t>
      </w:r>
    </w:p>
    <w:p w14:paraId="03394844" w14:textId="77777777" w:rsidR="0041382C" w:rsidRPr="0041382C" w:rsidRDefault="0041382C" w:rsidP="0041382C">
      <w:pPr>
        <w:adjustRightInd/>
        <w:spacing w:line="320" w:lineRule="atLeast"/>
        <w:textAlignment w:val="auto"/>
        <w:rPr>
          <w:rFonts w:ascii="ＭＳ 明朝" w:hAnsi="ＭＳ 明朝" w:cs="Courier New"/>
          <w:sz w:val="20"/>
          <w:szCs w:val="20"/>
        </w:rPr>
      </w:pPr>
      <w:r w:rsidRPr="0041382C">
        <w:rPr>
          <w:rFonts w:ascii="ＭＳ 明朝" w:hAnsi="ＭＳ 明朝" w:cs="Courier New"/>
          <w:sz w:val="20"/>
          <w:szCs w:val="20"/>
        </w:rPr>
        <w:t>1. 決算から開示まで、全体を俯瞰した実務遂行と進行管理</w:t>
      </w:r>
    </w:p>
    <w:p w14:paraId="62E0E991" w14:textId="45E87E12" w:rsidR="0041382C" w:rsidRDefault="0041382C" w:rsidP="0041382C">
      <w:pPr>
        <w:adjustRightInd/>
        <w:spacing w:line="320" w:lineRule="atLeast"/>
        <w:textAlignment w:val="auto"/>
        <w:rPr>
          <w:rFonts w:ascii="ＭＳ 明朝" w:hAnsi="ＭＳ 明朝" w:cs="Courier New"/>
          <w:sz w:val="20"/>
          <w:szCs w:val="20"/>
        </w:rPr>
      </w:pPr>
      <w:r w:rsidRPr="0041382C">
        <w:rPr>
          <w:rFonts w:ascii="ＭＳ 明朝" w:hAnsi="ＭＳ 明朝" w:cs="Courier New"/>
          <w:sz w:val="20"/>
          <w:szCs w:val="20"/>
        </w:rPr>
        <w:t>単なるデータ集計にとどまらず、連結財務諸表から開示書類（有価証券報告書等）の作成まで、一連のプロセスを把握した上で実務を進めるよう心がけております。他部署や子会社と連携する際は、丁寧なコミュニケーションを第一とし、関係各所への負担を減らしながら、正確かつスムーズに決算業務が完了するよう進行管理に努めてまいりました。</w:t>
      </w:r>
    </w:p>
    <w:p w14:paraId="0B844CC9" w14:textId="77777777" w:rsidR="0041382C" w:rsidRPr="0041382C" w:rsidRDefault="0041382C" w:rsidP="0041382C">
      <w:pPr>
        <w:adjustRightInd/>
        <w:spacing w:line="320" w:lineRule="atLeast"/>
        <w:textAlignment w:val="auto"/>
        <w:rPr>
          <w:rFonts w:ascii="ＭＳ 明朝" w:hAnsi="ＭＳ 明朝" w:cs="Courier New"/>
          <w:sz w:val="20"/>
          <w:szCs w:val="20"/>
        </w:rPr>
      </w:pPr>
    </w:p>
    <w:p w14:paraId="635C6B1F" w14:textId="77777777" w:rsidR="0041382C" w:rsidRPr="0041382C" w:rsidRDefault="0041382C" w:rsidP="0041382C">
      <w:pPr>
        <w:adjustRightInd/>
        <w:spacing w:line="320" w:lineRule="atLeast"/>
        <w:textAlignment w:val="auto"/>
        <w:rPr>
          <w:rFonts w:ascii="ＭＳ 明朝" w:hAnsi="ＭＳ 明朝" w:cs="Courier New"/>
          <w:sz w:val="20"/>
          <w:szCs w:val="20"/>
        </w:rPr>
      </w:pPr>
      <w:r w:rsidRPr="0041382C">
        <w:rPr>
          <w:rFonts w:ascii="ＭＳ 明朝" w:hAnsi="ＭＳ 明朝" w:cs="Courier New"/>
          <w:sz w:val="20"/>
          <w:szCs w:val="20"/>
        </w:rPr>
        <w:t>2. 変化に柔軟に対応し、チームの業務を整える仕組みづくり</w:t>
      </w:r>
    </w:p>
    <w:p w14:paraId="696D4BA5" w14:textId="417AE7FB" w:rsidR="0041382C" w:rsidRDefault="0041382C" w:rsidP="0041382C">
      <w:pPr>
        <w:adjustRightInd/>
        <w:spacing w:line="320" w:lineRule="atLeast"/>
        <w:textAlignment w:val="auto"/>
        <w:rPr>
          <w:rFonts w:ascii="ＭＳ 明朝" w:hAnsi="ＭＳ 明朝" w:cs="Courier New"/>
          <w:sz w:val="20"/>
          <w:szCs w:val="20"/>
        </w:rPr>
      </w:pPr>
      <w:r w:rsidRPr="0041382C">
        <w:rPr>
          <w:rFonts w:ascii="ＭＳ 明朝" w:hAnsi="ＭＳ 明朝" w:cs="Courier New"/>
          <w:sz w:val="20"/>
          <w:szCs w:val="20"/>
        </w:rPr>
        <w:t>M&amp;Aに伴う業務統合や法改正など、イレギュラーな対応が求められる場面でも、周囲と協力しながら新しいワークフローの構築に取り組んでまいりました。</w:t>
      </w:r>
      <w:r>
        <w:rPr>
          <w:rFonts w:ascii="ＭＳ 明朝" w:hAnsi="ＭＳ 明朝" w:cs="Courier New" w:hint="eastAsia"/>
          <w:sz w:val="20"/>
          <w:szCs w:val="20"/>
        </w:rPr>
        <w:t>ツール</w:t>
      </w:r>
      <w:r w:rsidRPr="0041382C">
        <w:rPr>
          <w:rFonts w:ascii="ＭＳ 明朝" w:hAnsi="ＭＳ 明朝" w:cs="Courier New"/>
          <w:sz w:val="20"/>
          <w:szCs w:val="20"/>
        </w:rPr>
        <w:t>やシステムを活用した業務の効率化・自動化にも着手し、業務の属人化を防ぐことで、チーム全体が働きやすく、ミスが起こりにくい環境を整えることを大切にしております。</w:t>
      </w:r>
    </w:p>
    <w:p w14:paraId="3DEA45EC" w14:textId="77777777" w:rsidR="0041382C" w:rsidRPr="0041382C" w:rsidRDefault="0041382C" w:rsidP="0041382C">
      <w:pPr>
        <w:adjustRightInd/>
        <w:spacing w:line="320" w:lineRule="atLeast"/>
        <w:textAlignment w:val="auto"/>
        <w:rPr>
          <w:rFonts w:ascii="ＭＳ 明朝" w:hAnsi="ＭＳ 明朝" w:cs="Courier New"/>
          <w:sz w:val="20"/>
          <w:szCs w:val="20"/>
        </w:rPr>
      </w:pPr>
    </w:p>
    <w:p w14:paraId="3452BD44" w14:textId="77777777" w:rsidR="0041382C" w:rsidRPr="0041382C" w:rsidRDefault="0041382C" w:rsidP="0041382C">
      <w:pPr>
        <w:adjustRightInd/>
        <w:spacing w:line="320" w:lineRule="atLeast"/>
        <w:textAlignment w:val="auto"/>
        <w:rPr>
          <w:rFonts w:ascii="ＭＳ 明朝" w:hAnsi="ＭＳ 明朝" w:cs="Courier New"/>
          <w:sz w:val="20"/>
          <w:szCs w:val="20"/>
        </w:rPr>
      </w:pPr>
      <w:r w:rsidRPr="0041382C">
        <w:rPr>
          <w:rFonts w:ascii="ＭＳ 明朝" w:hAnsi="ＭＳ 明朝" w:cs="Courier New"/>
          <w:sz w:val="20"/>
          <w:szCs w:val="20"/>
        </w:rPr>
        <w:t>3. 実務の質を高めるための継続的な自己研鑽</w:t>
      </w:r>
    </w:p>
    <w:p w14:paraId="4BA435A7" w14:textId="7F50D989" w:rsidR="000F01CC" w:rsidRDefault="0041382C" w:rsidP="0041382C">
      <w:pPr>
        <w:adjustRightInd/>
        <w:spacing w:line="320" w:lineRule="atLeast"/>
        <w:textAlignment w:val="auto"/>
        <w:rPr>
          <w:rFonts w:ascii="ＭＳ 明朝" w:hAnsi="ＭＳ 明朝" w:cs="Courier New"/>
          <w:sz w:val="20"/>
          <w:szCs w:val="20"/>
        </w:rPr>
      </w:pPr>
      <w:r w:rsidRPr="0041382C">
        <w:rPr>
          <w:rFonts w:ascii="ＭＳ 明朝" w:hAnsi="ＭＳ 明朝" w:cs="Courier New"/>
          <w:sz w:val="20"/>
          <w:szCs w:val="20"/>
        </w:rPr>
        <w:t>日々の実務の質を少しでも高めたいという思いから学習を継続し、20</w:t>
      </w:r>
      <w:r>
        <w:rPr>
          <w:rFonts w:ascii="ＭＳ 明朝" w:hAnsi="ＭＳ 明朝" w:cs="Courier New" w:hint="eastAsia"/>
          <w:sz w:val="20"/>
          <w:szCs w:val="20"/>
        </w:rPr>
        <w:t>xx年</w:t>
      </w:r>
      <w:r w:rsidRPr="0041382C">
        <w:rPr>
          <w:rFonts w:ascii="ＭＳ 明朝" w:hAnsi="ＭＳ 明朝" w:cs="Courier New"/>
          <w:sz w:val="20"/>
          <w:szCs w:val="20"/>
        </w:rPr>
        <w:t>に公認会計士試験（短答式）に合格いたしました。学んだ体系的な会計知識を、現場の実務に還元できるよう常に意識しております。また、業務の対応力を広げるために英語学習にも継続的に取り組んでおり、実務における英文メールのやり取りや、海外拠点との基礎的なコミュニケーションに支障なく対応</w:t>
      </w:r>
      <w:r>
        <w:rPr>
          <w:rFonts w:ascii="ＭＳ 明朝" w:hAnsi="ＭＳ 明朝" w:cs="Courier New" w:hint="eastAsia"/>
          <w:sz w:val="20"/>
          <w:szCs w:val="20"/>
        </w:rPr>
        <w:t>可能です</w:t>
      </w:r>
      <w:r w:rsidRPr="0041382C">
        <w:rPr>
          <w:rFonts w:ascii="ＭＳ 明朝" w:hAnsi="ＭＳ 明朝" w:cs="Courier New"/>
          <w:sz w:val="20"/>
          <w:szCs w:val="20"/>
        </w:rPr>
        <w:t>。</w:t>
      </w:r>
    </w:p>
    <w:p w14:paraId="18D44A0C" w14:textId="77777777" w:rsidR="00CA05DA" w:rsidRDefault="00CA05DA" w:rsidP="0041382C">
      <w:pPr>
        <w:adjustRightInd/>
        <w:spacing w:line="320" w:lineRule="atLeast"/>
        <w:textAlignment w:val="auto"/>
        <w:rPr>
          <w:rFonts w:ascii="ＭＳ 明朝" w:hAnsi="ＭＳ 明朝"/>
          <w:sz w:val="20"/>
          <w:szCs w:val="20"/>
        </w:rPr>
      </w:pPr>
    </w:p>
    <w:p w14:paraId="47E2FB8C" w14:textId="1769A9CF" w:rsidR="00FB64BC" w:rsidRPr="000C09E5" w:rsidRDefault="005C0DB3" w:rsidP="0013132E">
      <w:pPr>
        <w:pStyle w:val="a6"/>
        <w:rPr>
          <w:rFonts w:ascii="ＭＳ 明朝" w:eastAsia="ＭＳ 明朝" w:hAnsi="ＭＳ 明朝"/>
          <w:sz w:val="20"/>
          <w:szCs w:val="20"/>
        </w:rPr>
      </w:pPr>
      <w:r w:rsidRPr="000C09E5">
        <w:rPr>
          <w:rFonts w:ascii="ＭＳ 明朝" w:eastAsia="ＭＳ 明朝" w:hAnsi="ＭＳ 明朝" w:hint="eastAsia"/>
          <w:sz w:val="20"/>
          <w:szCs w:val="20"/>
        </w:rPr>
        <w:t>以上</w:t>
      </w:r>
    </w:p>
    <w:sectPr w:rsidR="00FB64BC" w:rsidRPr="000C09E5" w:rsidSect="006D5291">
      <w:headerReference w:type="even" r:id="rId8"/>
      <w:headerReference w:type="default" r:id="rId9"/>
      <w:footerReference w:type="even" r:id="rId10"/>
      <w:footerReference w:type="default" r:id="rId11"/>
      <w:headerReference w:type="first" r:id="rId12"/>
      <w:footerReference w:type="first" r:id="rId13"/>
      <w:pgSz w:w="11906" w:h="16838" w:code="9"/>
      <w:pgMar w:top="851" w:right="907" w:bottom="680" w:left="1134" w:header="851" w:footer="680"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F37D" w14:textId="77777777" w:rsidR="007D4348" w:rsidRDefault="007D4348">
      <w:r>
        <w:separator/>
      </w:r>
    </w:p>
  </w:endnote>
  <w:endnote w:type="continuationSeparator" w:id="0">
    <w:p w14:paraId="3C144E9A" w14:textId="77777777" w:rsidR="007D4348" w:rsidRDefault="007D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309" w14:textId="77777777" w:rsidR="0030475C" w:rsidRDefault="00426D13">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3B1FADC9"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C798" w14:textId="5D40F6D6" w:rsidR="00D803CC" w:rsidRPr="00376EBF" w:rsidRDefault="00A6537E" w:rsidP="00D803CC">
    <w:pPr>
      <w:pStyle w:val="a4"/>
      <w:jc w:val="right"/>
      <w:rPr>
        <w:rFonts w:ascii="ＭＳ 明朝" w:hAnsi="ＭＳ 明朝" w:cs="ＭＳ 明朝"/>
        <w:noProof/>
        <w:sz w:val="18"/>
        <w:szCs w:val="18"/>
      </w:rPr>
    </w:pPr>
    <w:r>
      <w:ptab w:relativeTo="margin" w:alignment="center" w:leader="none"/>
    </w:r>
    <w:r>
      <w:ptab w:relativeTo="margin" w:alignment="right" w:leader="none"/>
    </w:r>
    <w:r w:rsidRPr="00A6537E">
      <w:rPr>
        <w:lang w:val="ja-JP"/>
      </w:rPr>
      <w:t xml:space="preserve"> </w:t>
    </w:r>
    <w:r w:rsidRPr="00A6537E">
      <w:fldChar w:fldCharType="begin"/>
    </w:r>
    <w:r w:rsidRPr="00A6537E">
      <w:instrText>PAGE  \* Arabic  \* MERGEFORMAT</w:instrText>
    </w:r>
    <w:r w:rsidRPr="00A6537E">
      <w:fldChar w:fldCharType="separate"/>
    </w:r>
    <w:r w:rsidRPr="00A6537E">
      <w:rPr>
        <w:lang w:val="ja-JP"/>
      </w:rPr>
      <w:t>1</w:t>
    </w:r>
    <w:r w:rsidRPr="00A6537E">
      <w:fldChar w:fldCharType="end"/>
    </w:r>
    <w:r w:rsidRPr="00A6537E">
      <w:rPr>
        <w:lang w:val="ja-JP"/>
      </w:rPr>
      <w:t xml:space="preserve"> / </w:t>
    </w:r>
    <w:fldSimple w:instr="NUMPAGES  \* Arabic  \* MERGEFORMAT">
      <w:r w:rsidRPr="00A6537E">
        <w:rPr>
          <w:lang w:val="ja-JP"/>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ED4B" w14:textId="77777777" w:rsidR="003C77FF" w:rsidRDefault="003C77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43C6" w14:textId="77777777" w:rsidR="007D4348" w:rsidRDefault="007D4348">
      <w:r>
        <w:separator/>
      </w:r>
    </w:p>
  </w:footnote>
  <w:footnote w:type="continuationSeparator" w:id="0">
    <w:p w14:paraId="55306ECE" w14:textId="77777777" w:rsidR="007D4348" w:rsidRDefault="007D4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95E9" w14:textId="77777777" w:rsidR="003C77FF" w:rsidRDefault="003C77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9DED" w14:textId="77777777" w:rsidR="003C77FF" w:rsidRDefault="003C77F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8D4A" w14:textId="77777777" w:rsidR="003C77FF" w:rsidRDefault="003C77F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6F2F"/>
    <w:multiLevelType w:val="hybridMultilevel"/>
    <w:tmpl w:val="A30C94F6"/>
    <w:lvl w:ilvl="0" w:tplc="C624D9CE">
      <w:numFmt w:val="bullet"/>
      <w:lvlText w:val="・"/>
      <w:lvlJc w:val="left"/>
      <w:pPr>
        <w:tabs>
          <w:tab w:val="num" w:pos="657"/>
        </w:tabs>
        <w:ind w:left="657" w:hanging="360"/>
      </w:pPr>
      <w:rPr>
        <w:rFonts w:ascii="ＭＳ Ｐ明朝" w:eastAsia="ＭＳ Ｐ明朝" w:hAnsi="ＭＳ Ｐ明朝" w:cs="Courier New" w:hint="eastAsia"/>
      </w:rPr>
    </w:lvl>
    <w:lvl w:ilvl="1" w:tplc="3E0837C6">
      <w:numFmt w:val="bullet"/>
      <w:lvlText w:val="※"/>
      <w:lvlJc w:val="left"/>
      <w:pPr>
        <w:tabs>
          <w:tab w:val="num" w:pos="1077"/>
        </w:tabs>
        <w:ind w:left="1077" w:hanging="360"/>
      </w:pPr>
      <w:rPr>
        <w:rFonts w:ascii="ＭＳ Ｐ明朝" w:eastAsia="ＭＳ Ｐ明朝" w:hAnsi="ＭＳ Ｐ明朝" w:cs="Courier New" w:hint="eastAsia"/>
      </w:rPr>
    </w:lvl>
    <w:lvl w:ilvl="2" w:tplc="0409000D" w:tentative="1">
      <w:start w:val="1"/>
      <w:numFmt w:val="bullet"/>
      <w:lvlText w:val=""/>
      <w:lvlJc w:val="left"/>
      <w:pPr>
        <w:tabs>
          <w:tab w:val="num" w:pos="1557"/>
        </w:tabs>
        <w:ind w:left="1557" w:hanging="420"/>
      </w:pPr>
      <w:rPr>
        <w:rFonts w:ascii="Wingdings" w:hAnsi="Wingdings" w:hint="default"/>
      </w:rPr>
    </w:lvl>
    <w:lvl w:ilvl="3" w:tplc="04090001" w:tentative="1">
      <w:start w:val="1"/>
      <w:numFmt w:val="bullet"/>
      <w:lvlText w:val=""/>
      <w:lvlJc w:val="left"/>
      <w:pPr>
        <w:tabs>
          <w:tab w:val="num" w:pos="1977"/>
        </w:tabs>
        <w:ind w:left="1977" w:hanging="420"/>
      </w:pPr>
      <w:rPr>
        <w:rFonts w:ascii="Wingdings" w:hAnsi="Wingdings" w:hint="default"/>
      </w:rPr>
    </w:lvl>
    <w:lvl w:ilvl="4" w:tplc="0409000B" w:tentative="1">
      <w:start w:val="1"/>
      <w:numFmt w:val="bullet"/>
      <w:lvlText w:val=""/>
      <w:lvlJc w:val="left"/>
      <w:pPr>
        <w:tabs>
          <w:tab w:val="num" w:pos="2397"/>
        </w:tabs>
        <w:ind w:left="2397" w:hanging="420"/>
      </w:pPr>
      <w:rPr>
        <w:rFonts w:ascii="Wingdings" w:hAnsi="Wingdings" w:hint="default"/>
      </w:rPr>
    </w:lvl>
    <w:lvl w:ilvl="5" w:tplc="0409000D" w:tentative="1">
      <w:start w:val="1"/>
      <w:numFmt w:val="bullet"/>
      <w:lvlText w:val=""/>
      <w:lvlJc w:val="left"/>
      <w:pPr>
        <w:tabs>
          <w:tab w:val="num" w:pos="2817"/>
        </w:tabs>
        <w:ind w:left="2817" w:hanging="420"/>
      </w:pPr>
      <w:rPr>
        <w:rFonts w:ascii="Wingdings" w:hAnsi="Wingdings" w:hint="default"/>
      </w:rPr>
    </w:lvl>
    <w:lvl w:ilvl="6" w:tplc="04090001" w:tentative="1">
      <w:start w:val="1"/>
      <w:numFmt w:val="bullet"/>
      <w:lvlText w:val=""/>
      <w:lvlJc w:val="left"/>
      <w:pPr>
        <w:tabs>
          <w:tab w:val="num" w:pos="3237"/>
        </w:tabs>
        <w:ind w:left="3237" w:hanging="420"/>
      </w:pPr>
      <w:rPr>
        <w:rFonts w:ascii="Wingdings" w:hAnsi="Wingdings" w:hint="default"/>
      </w:rPr>
    </w:lvl>
    <w:lvl w:ilvl="7" w:tplc="0409000B" w:tentative="1">
      <w:start w:val="1"/>
      <w:numFmt w:val="bullet"/>
      <w:lvlText w:val=""/>
      <w:lvlJc w:val="left"/>
      <w:pPr>
        <w:tabs>
          <w:tab w:val="num" w:pos="3657"/>
        </w:tabs>
        <w:ind w:left="3657" w:hanging="420"/>
      </w:pPr>
      <w:rPr>
        <w:rFonts w:ascii="Wingdings" w:hAnsi="Wingdings" w:hint="default"/>
      </w:rPr>
    </w:lvl>
    <w:lvl w:ilvl="8" w:tplc="0409000D" w:tentative="1">
      <w:start w:val="1"/>
      <w:numFmt w:val="bullet"/>
      <w:lvlText w:val=""/>
      <w:lvlJc w:val="left"/>
      <w:pPr>
        <w:tabs>
          <w:tab w:val="num" w:pos="4077"/>
        </w:tabs>
        <w:ind w:left="4077" w:hanging="420"/>
      </w:pPr>
      <w:rPr>
        <w:rFonts w:ascii="Wingdings" w:hAnsi="Wingdings" w:hint="default"/>
      </w:rPr>
    </w:lvl>
  </w:abstractNum>
  <w:abstractNum w:abstractNumId="1" w15:restartNumberingAfterBreak="0">
    <w:nsid w:val="1B3C73A5"/>
    <w:multiLevelType w:val="hybridMultilevel"/>
    <w:tmpl w:val="65D40E86"/>
    <w:lvl w:ilvl="0" w:tplc="C624D9CE">
      <w:numFmt w:val="bullet"/>
      <w:lvlText w:val="・"/>
      <w:lvlJc w:val="left"/>
      <w:pPr>
        <w:tabs>
          <w:tab w:val="num" w:pos="657"/>
        </w:tabs>
        <w:ind w:left="657" w:hanging="360"/>
      </w:pPr>
      <w:rPr>
        <w:rFonts w:ascii="ＭＳ Ｐ明朝" w:eastAsia="ＭＳ Ｐ明朝" w:hAnsi="ＭＳ Ｐ明朝" w:cs="Courier New" w:hint="eastAsia"/>
      </w:rPr>
    </w:lvl>
    <w:lvl w:ilvl="1" w:tplc="0409000B" w:tentative="1">
      <w:start w:val="1"/>
      <w:numFmt w:val="bullet"/>
      <w:lvlText w:val=""/>
      <w:lvlJc w:val="left"/>
      <w:pPr>
        <w:tabs>
          <w:tab w:val="num" w:pos="1137"/>
        </w:tabs>
        <w:ind w:left="1137" w:hanging="420"/>
      </w:pPr>
      <w:rPr>
        <w:rFonts w:ascii="Wingdings" w:hAnsi="Wingdings" w:hint="default"/>
      </w:rPr>
    </w:lvl>
    <w:lvl w:ilvl="2" w:tplc="0409000D" w:tentative="1">
      <w:start w:val="1"/>
      <w:numFmt w:val="bullet"/>
      <w:lvlText w:val=""/>
      <w:lvlJc w:val="left"/>
      <w:pPr>
        <w:tabs>
          <w:tab w:val="num" w:pos="1557"/>
        </w:tabs>
        <w:ind w:left="1557" w:hanging="420"/>
      </w:pPr>
      <w:rPr>
        <w:rFonts w:ascii="Wingdings" w:hAnsi="Wingdings" w:hint="default"/>
      </w:rPr>
    </w:lvl>
    <w:lvl w:ilvl="3" w:tplc="04090001" w:tentative="1">
      <w:start w:val="1"/>
      <w:numFmt w:val="bullet"/>
      <w:lvlText w:val=""/>
      <w:lvlJc w:val="left"/>
      <w:pPr>
        <w:tabs>
          <w:tab w:val="num" w:pos="1977"/>
        </w:tabs>
        <w:ind w:left="1977" w:hanging="420"/>
      </w:pPr>
      <w:rPr>
        <w:rFonts w:ascii="Wingdings" w:hAnsi="Wingdings" w:hint="default"/>
      </w:rPr>
    </w:lvl>
    <w:lvl w:ilvl="4" w:tplc="0409000B" w:tentative="1">
      <w:start w:val="1"/>
      <w:numFmt w:val="bullet"/>
      <w:lvlText w:val=""/>
      <w:lvlJc w:val="left"/>
      <w:pPr>
        <w:tabs>
          <w:tab w:val="num" w:pos="2397"/>
        </w:tabs>
        <w:ind w:left="2397" w:hanging="420"/>
      </w:pPr>
      <w:rPr>
        <w:rFonts w:ascii="Wingdings" w:hAnsi="Wingdings" w:hint="default"/>
      </w:rPr>
    </w:lvl>
    <w:lvl w:ilvl="5" w:tplc="0409000D" w:tentative="1">
      <w:start w:val="1"/>
      <w:numFmt w:val="bullet"/>
      <w:lvlText w:val=""/>
      <w:lvlJc w:val="left"/>
      <w:pPr>
        <w:tabs>
          <w:tab w:val="num" w:pos="2817"/>
        </w:tabs>
        <w:ind w:left="2817" w:hanging="420"/>
      </w:pPr>
      <w:rPr>
        <w:rFonts w:ascii="Wingdings" w:hAnsi="Wingdings" w:hint="default"/>
      </w:rPr>
    </w:lvl>
    <w:lvl w:ilvl="6" w:tplc="04090001" w:tentative="1">
      <w:start w:val="1"/>
      <w:numFmt w:val="bullet"/>
      <w:lvlText w:val=""/>
      <w:lvlJc w:val="left"/>
      <w:pPr>
        <w:tabs>
          <w:tab w:val="num" w:pos="3237"/>
        </w:tabs>
        <w:ind w:left="3237" w:hanging="420"/>
      </w:pPr>
      <w:rPr>
        <w:rFonts w:ascii="Wingdings" w:hAnsi="Wingdings" w:hint="default"/>
      </w:rPr>
    </w:lvl>
    <w:lvl w:ilvl="7" w:tplc="0409000B" w:tentative="1">
      <w:start w:val="1"/>
      <w:numFmt w:val="bullet"/>
      <w:lvlText w:val=""/>
      <w:lvlJc w:val="left"/>
      <w:pPr>
        <w:tabs>
          <w:tab w:val="num" w:pos="3657"/>
        </w:tabs>
        <w:ind w:left="3657" w:hanging="420"/>
      </w:pPr>
      <w:rPr>
        <w:rFonts w:ascii="Wingdings" w:hAnsi="Wingdings" w:hint="default"/>
      </w:rPr>
    </w:lvl>
    <w:lvl w:ilvl="8" w:tplc="0409000D" w:tentative="1">
      <w:start w:val="1"/>
      <w:numFmt w:val="bullet"/>
      <w:lvlText w:val=""/>
      <w:lvlJc w:val="left"/>
      <w:pPr>
        <w:tabs>
          <w:tab w:val="num" w:pos="4077"/>
        </w:tabs>
        <w:ind w:left="4077" w:hanging="420"/>
      </w:pPr>
      <w:rPr>
        <w:rFonts w:ascii="Wingdings" w:hAnsi="Wingdings" w:hint="default"/>
      </w:rPr>
    </w:lvl>
  </w:abstractNum>
  <w:abstractNum w:abstractNumId="2" w15:restartNumberingAfterBreak="0">
    <w:nsid w:val="1E5609CA"/>
    <w:multiLevelType w:val="hybridMultilevel"/>
    <w:tmpl w:val="4EAC7F9A"/>
    <w:lvl w:ilvl="0" w:tplc="C624D9CE">
      <w:numFmt w:val="bullet"/>
      <w:lvlText w:val="・"/>
      <w:lvlJc w:val="left"/>
      <w:pPr>
        <w:tabs>
          <w:tab w:val="num" w:pos="657"/>
        </w:tabs>
        <w:ind w:left="657" w:hanging="360"/>
      </w:pPr>
      <w:rPr>
        <w:rFonts w:ascii="ＭＳ Ｐ明朝" w:eastAsia="ＭＳ Ｐ明朝" w:hAnsi="ＭＳ Ｐ明朝" w:cs="Courier New" w:hint="eastAsia"/>
      </w:rPr>
    </w:lvl>
    <w:lvl w:ilvl="1" w:tplc="0409000B" w:tentative="1">
      <w:start w:val="1"/>
      <w:numFmt w:val="bullet"/>
      <w:lvlText w:val=""/>
      <w:lvlJc w:val="left"/>
      <w:pPr>
        <w:tabs>
          <w:tab w:val="num" w:pos="1137"/>
        </w:tabs>
        <w:ind w:left="1137" w:hanging="420"/>
      </w:pPr>
      <w:rPr>
        <w:rFonts w:ascii="Wingdings" w:hAnsi="Wingdings" w:hint="default"/>
      </w:rPr>
    </w:lvl>
    <w:lvl w:ilvl="2" w:tplc="0409000D" w:tentative="1">
      <w:start w:val="1"/>
      <w:numFmt w:val="bullet"/>
      <w:lvlText w:val=""/>
      <w:lvlJc w:val="left"/>
      <w:pPr>
        <w:tabs>
          <w:tab w:val="num" w:pos="1557"/>
        </w:tabs>
        <w:ind w:left="1557" w:hanging="420"/>
      </w:pPr>
      <w:rPr>
        <w:rFonts w:ascii="Wingdings" w:hAnsi="Wingdings" w:hint="default"/>
      </w:rPr>
    </w:lvl>
    <w:lvl w:ilvl="3" w:tplc="04090001" w:tentative="1">
      <w:start w:val="1"/>
      <w:numFmt w:val="bullet"/>
      <w:lvlText w:val=""/>
      <w:lvlJc w:val="left"/>
      <w:pPr>
        <w:tabs>
          <w:tab w:val="num" w:pos="1977"/>
        </w:tabs>
        <w:ind w:left="1977" w:hanging="420"/>
      </w:pPr>
      <w:rPr>
        <w:rFonts w:ascii="Wingdings" w:hAnsi="Wingdings" w:hint="default"/>
      </w:rPr>
    </w:lvl>
    <w:lvl w:ilvl="4" w:tplc="0409000B" w:tentative="1">
      <w:start w:val="1"/>
      <w:numFmt w:val="bullet"/>
      <w:lvlText w:val=""/>
      <w:lvlJc w:val="left"/>
      <w:pPr>
        <w:tabs>
          <w:tab w:val="num" w:pos="2397"/>
        </w:tabs>
        <w:ind w:left="2397" w:hanging="420"/>
      </w:pPr>
      <w:rPr>
        <w:rFonts w:ascii="Wingdings" w:hAnsi="Wingdings" w:hint="default"/>
      </w:rPr>
    </w:lvl>
    <w:lvl w:ilvl="5" w:tplc="0409000D" w:tentative="1">
      <w:start w:val="1"/>
      <w:numFmt w:val="bullet"/>
      <w:lvlText w:val=""/>
      <w:lvlJc w:val="left"/>
      <w:pPr>
        <w:tabs>
          <w:tab w:val="num" w:pos="2817"/>
        </w:tabs>
        <w:ind w:left="2817" w:hanging="420"/>
      </w:pPr>
      <w:rPr>
        <w:rFonts w:ascii="Wingdings" w:hAnsi="Wingdings" w:hint="default"/>
      </w:rPr>
    </w:lvl>
    <w:lvl w:ilvl="6" w:tplc="04090001" w:tentative="1">
      <w:start w:val="1"/>
      <w:numFmt w:val="bullet"/>
      <w:lvlText w:val=""/>
      <w:lvlJc w:val="left"/>
      <w:pPr>
        <w:tabs>
          <w:tab w:val="num" w:pos="3237"/>
        </w:tabs>
        <w:ind w:left="3237" w:hanging="420"/>
      </w:pPr>
      <w:rPr>
        <w:rFonts w:ascii="Wingdings" w:hAnsi="Wingdings" w:hint="default"/>
      </w:rPr>
    </w:lvl>
    <w:lvl w:ilvl="7" w:tplc="0409000B" w:tentative="1">
      <w:start w:val="1"/>
      <w:numFmt w:val="bullet"/>
      <w:lvlText w:val=""/>
      <w:lvlJc w:val="left"/>
      <w:pPr>
        <w:tabs>
          <w:tab w:val="num" w:pos="3657"/>
        </w:tabs>
        <w:ind w:left="3657" w:hanging="420"/>
      </w:pPr>
      <w:rPr>
        <w:rFonts w:ascii="Wingdings" w:hAnsi="Wingdings" w:hint="default"/>
      </w:rPr>
    </w:lvl>
    <w:lvl w:ilvl="8" w:tplc="0409000D" w:tentative="1">
      <w:start w:val="1"/>
      <w:numFmt w:val="bullet"/>
      <w:lvlText w:val=""/>
      <w:lvlJc w:val="left"/>
      <w:pPr>
        <w:tabs>
          <w:tab w:val="num" w:pos="4077"/>
        </w:tabs>
        <w:ind w:left="4077" w:hanging="420"/>
      </w:pPr>
      <w:rPr>
        <w:rFonts w:ascii="Wingdings" w:hAnsi="Wingdings" w:hint="default"/>
      </w:rPr>
    </w:lvl>
  </w:abstractNum>
  <w:abstractNum w:abstractNumId="3" w15:restartNumberingAfterBreak="0">
    <w:nsid w:val="1F390775"/>
    <w:multiLevelType w:val="hybridMultilevel"/>
    <w:tmpl w:val="1D0E0BC8"/>
    <w:lvl w:ilvl="0" w:tplc="3FC28A4E">
      <w:start w:val="10"/>
      <w:numFmt w:val="bullet"/>
      <w:suff w:val="space"/>
      <w:lvlText w:val="■"/>
      <w:lvlJc w:val="left"/>
      <w:pPr>
        <w:ind w:left="180" w:hanging="180"/>
      </w:pPr>
      <w:rPr>
        <w:rFonts w:ascii="ＭＳ 明朝" w:eastAsia="ＭＳ 明朝" w:hAnsi="ＭＳ 明朝"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30FC6979"/>
    <w:multiLevelType w:val="hybridMultilevel"/>
    <w:tmpl w:val="53740476"/>
    <w:lvl w:ilvl="0" w:tplc="D64483B6">
      <w:start w:val="1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21690A"/>
    <w:multiLevelType w:val="hybridMultilevel"/>
    <w:tmpl w:val="944003A6"/>
    <w:lvl w:ilvl="0" w:tplc="5B52DA84">
      <w:start w:val="10"/>
      <w:numFmt w:val="bullet"/>
      <w:suff w:val="space"/>
      <w:lvlText w:val="○"/>
      <w:lvlJc w:val="left"/>
      <w:pPr>
        <w:ind w:left="340" w:hanging="160"/>
      </w:pPr>
      <w:rPr>
        <w:rFonts w:ascii="ＭＳ 明朝" w:eastAsia="ＭＳ 明朝" w:hAnsi="ＭＳ 明朝" w:cs="Courier New"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6" w15:restartNumberingAfterBreak="0">
    <w:nsid w:val="48327ADE"/>
    <w:multiLevelType w:val="hybridMultilevel"/>
    <w:tmpl w:val="1C2E6830"/>
    <w:lvl w:ilvl="0" w:tplc="339C3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52F93"/>
    <w:multiLevelType w:val="hybridMultilevel"/>
    <w:tmpl w:val="A2D8A1D6"/>
    <w:lvl w:ilvl="0" w:tplc="940AA7C6">
      <w:numFmt w:val="bullet"/>
      <w:lvlText w:val="・"/>
      <w:lvlJc w:val="left"/>
      <w:pPr>
        <w:tabs>
          <w:tab w:val="num" w:pos="657"/>
        </w:tabs>
        <w:ind w:left="657" w:hanging="360"/>
      </w:pPr>
      <w:rPr>
        <w:rFonts w:ascii="ＭＳ Ｐ明朝" w:eastAsia="ＭＳ Ｐ明朝" w:hAnsi="ＭＳ Ｐ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2A0F5B"/>
    <w:multiLevelType w:val="hybridMultilevel"/>
    <w:tmpl w:val="1BB448D0"/>
    <w:lvl w:ilvl="0" w:tplc="C624D9CE">
      <w:numFmt w:val="bullet"/>
      <w:lvlText w:val="・"/>
      <w:lvlJc w:val="left"/>
      <w:pPr>
        <w:tabs>
          <w:tab w:val="num" w:pos="657"/>
        </w:tabs>
        <w:ind w:left="657" w:hanging="360"/>
      </w:pPr>
      <w:rPr>
        <w:rFonts w:ascii="ＭＳ Ｐ明朝" w:eastAsia="ＭＳ Ｐ明朝" w:hAnsi="ＭＳ Ｐ明朝" w:cs="Courier New" w:hint="eastAsia"/>
      </w:rPr>
    </w:lvl>
    <w:lvl w:ilvl="1" w:tplc="0409000B" w:tentative="1">
      <w:start w:val="1"/>
      <w:numFmt w:val="bullet"/>
      <w:lvlText w:val=""/>
      <w:lvlJc w:val="left"/>
      <w:pPr>
        <w:tabs>
          <w:tab w:val="num" w:pos="1137"/>
        </w:tabs>
        <w:ind w:left="1137" w:hanging="420"/>
      </w:pPr>
      <w:rPr>
        <w:rFonts w:ascii="Wingdings" w:hAnsi="Wingdings" w:hint="default"/>
      </w:rPr>
    </w:lvl>
    <w:lvl w:ilvl="2" w:tplc="0409000D" w:tentative="1">
      <w:start w:val="1"/>
      <w:numFmt w:val="bullet"/>
      <w:lvlText w:val=""/>
      <w:lvlJc w:val="left"/>
      <w:pPr>
        <w:tabs>
          <w:tab w:val="num" w:pos="1557"/>
        </w:tabs>
        <w:ind w:left="1557" w:hanging="420"/>
      </w:pPr>
      <w:rPr>
        <w:rFonts w:ascii="Wingdings" w:hAnsi="Wingdings" w:hint="default"/>
      </w:rPr>
    </w:lvl>
    <w:lvl w:ilvl="3" w:tplc="04090001" w:tentative="1">
      <w:start w:val="1"/>
      <w:numFmt w:val="bullet"/>
      <w:lvlText w:val=""/>
      <w:lvlJc w:val="left"/>
      <w:pPr>
        <w:tabs>
          <w:tab w:val="num" w:pos="1977"/>
        </w:tabs>
        <w:ind w:left="1977" w:hanging="420"/>
      </w:pPr>
      <w:rPr>
        <w:rFonts w:ascii="Wingdings" w:hAnsi="Wingdings" w:hint="default"/>
      </w:rPr>
    </w:lvl>
    <w:lvl w:ilvl="4" w:tplc="0409000B" w:tentative="1">
      <w:start w:val="1"/>
      <w:numFmt w:val="bullet"/>
      <w:lvlText w:val=""/>
      <w:lvlJc w:val="left"/>
      <w:pPr>
        <w:tabs>
          <w:tab w:val="num" w:pos="2397"/>
        </w:tabs>
        <w:ind w:left="2397" w:hanging="420"/>
      </w:pPr>
      <w:rPr>
        <w:rFonts w:ascii="Wingdings" w:hAnsi="Wingdings" w:hint="default"/>
      </w:rPr>
    </w:lvl>
    <w:lvl w:ilvl="5" w:tplc="0409000D" w:tentative="1">
      <w:start w:val="1"/>
      <w:numFmt w:val="bullet"/>
      <w:lvlText w:val=""/>
      <w:lvlJc w:val="left"/>
      <w:pPr>
        <w:tabs>
          <w:tab w:val="num" w:pos="2817"/>
        </w:tabs>
        <w:ind w:left="2817" w:hanging="420"/>
      </w:pPr>
      <w:rPr>
        <w:rFonts w:ascii="Wingdings" w:hAnsi="Wingdings" w:hint="default"/>
      </w:rPr>
    </w:lvl>
    <w:lvl w:ilvl="6" w:tplc="04090001" w:tentative="1">
      <w:start w:val="1"/>
      <w:numFmt w:val="bullet"/>
      <w:lvlText w:val=""/>
      <w:lvlJc w:val="left"/>
      <w:pPr>
        <w:tabs>
          <w:tab w:val="num" w:pos="3237"/>
        </w:tabs>
        <w:ind w:left="3237" w:hanging="420"/>
      </w:pPr>
      <w:rPr>
        <w:rFonts w:ascii="Wingdings" w:hAnsi="Wingdings" w:hint="default"/>
      </w:rPr>
    </w:lvl>
    <w:lvl w:ilvl="7" w:tplc="0409000B" w:tentative="1">
      <w:start w:val="1"/>
      <w:numFmt w:val="bullet"/>
      <w:lvlText w:val=""/>
      <w:lvlJc w:val="left"/>
      <w:pPr>
        <w:tabs>
          <w:tab w:val="num" w:pos="3657"/>
        </w:tabs>
        <w:ind w:left="3657" w:hanging="420"/>
      </w:pPr>
      <w:rPr>
        <w:rFonts w:ascii="Wingdings" w:hAnsi="Wingdings" w:hint="default"/>
      </w:rPr>
    </w:lvl>
    <w:lvl w:ilvl="8" w:tplc="0409000D" w:tentative="1">
      <w:start w:val="1"/>
      <w:numFmt w:val="bullet"/>
      <w:lvlText w:val=""/>
      <w:lvlJc w:val="left"/>
      <w:pPr>
        <w:tabs>
          <w:tab w:val="num" w:pos="4077"/>
        </w:tabs>
        <w:ind w:left="4077" w:hanging="420"/>
      </w:pPr>
      <w:rPr>
        <w:rFonts w:ascii="Wingdings" w:hAnsi="Wingdings" w:hint="default"/>
      </w:rPr>
    </w:lvl>
  </w:abstractNum>
  <w:abstractNum w:abstractNumId="9" w15:restartNumberingAfterBreak="0">
    <w:nsid w:val="5D9B3E12"/>
    <w:multiLevelType w:val="hybridMultilevel"/>
    <w:tmpl w:val="10A6069E"/>
    <w:lvl w:ilvl="0" w:tplc="C624D9CE">
      <w:numFmt w:val="bullet"/>
      <w:lvlText w:val="・"/>
      <w:lvlJc w:val="left"/>
      <w:pPr>
        <w:tabs>
          <w:tab w:val="num" w:pos="657"/>
        </w:tabs>
        <w:ind w:left="657" w:hanging="360"/>
      </w:pPr>
      <w:rPr>
        <w:rFonts w:ascii="ＭＳ Ｐ明朝" w:eastAsia="ＭＳ Ｐ明朝" w:hAnsi="ＭＳ Ｐ明朝" w:cs="Courier New" w:hint="eastAsia"/>
      </w:rPr>
    </w:lvl>
    <w:lvl w:ilvl="1" w:tplc="0409000B" w:tentative="1">
      <w:start w:val="1"/>
      <w:numFmt w:val="bullet"/>
      <w:lvlText w:val=""/>
      <w:lvlJc w:val="left"/>
      <w:pPr>
        <w:tabs>
          <w:tab w:val="num" w:pos="1137"/>
        </w:tabs>
        <w:ind w:left="1137" w:hanging="420"/>
      </w:pPr>
      <w:rPr>
        <w:rFonts w:ascii="Wingdings" w:hAnsi="Wingdings" w:hint="default"/>
      </w:rPr>
    </w:lvl>
    <w:lvl w:ilvl="2" w:tplc="0409000D" w:tentative="1">
      <w:start w:val="1"/>
      <w:numFmt w:val="bullet"/>
      <w:lvlText w:val=""/>
      <w:lvlJc w:val="left"/>
      <w:pPr>
        <w:tabs>
          <w:tab w:val="num" w:pos="1557"/>
        </w:tabs>
        <w:ind w:left="1557" w:hanging="420"/>
      </w:pPr>
      <w:rPr>
        <w:rFonts w:ascii="Wingdings" w:hAnsi="Wingdings" w:hint="default"/>
      </w:rPr>
    </w:lvl>
    <w:lvl w:ilvl="3" w:tplc="04090001" w:tentative="1">
      <w:start w:val="1"/>
      <w:numFmt w:val="bullet"/>
      <w:lvlText w:val=""/>
      <w:lvlJc w:val="left"/>
      <w:pPr>
        <w:tabs>
          <w:tab w:val="num" w:pos="1977"/>
        </w:tabs>
        <w:ind w:left="1977" w:hanging="420"/>
      </w:pPr>
      <w:rPr>
        <w:rFonts w:ascii="Wingdings" w:hAnsi="Wingdings" w:hint="default"/>
      </w:rPr>
    </w:lvl>
    <w:lvl w:ilvl="4" w:tplc="0409000B" w:tentative="1">
      <w:start w:val="1"/>
      <w:numFmt w:val="bullet"/>
      <w:lvlText w:val=""/>
      <w:lvlJc w:val="left"/>
      <w:pPr>
        <w:tabs>
          <w:tab w:val="num" w:pos="2397"/>
        </w:tabs>
        <w:ind w:left="2397" w:hanging="420"/>
      </w:pPr>
      <w:rPr>
        <w:rFonts w:ascii="Wingdings" w:hAnsi="Wingdings" w:hint="default"/>
      </w:rPr>
    </w:lvl>
    <w:lvl w:ilvl="5" w:tplc="0409000D" w:tentative="1">
      <w:start w:val="1"/>
      <w:numFmt w:val="bullet"/>
      <w:lvlText w:val=""/>
      <w:lvlJc w:val="left"/>
      <w:pPr>
        <w:tabs>
          <w:tab w:val="num" w:pos="2817"/>
        </w:tabs>
        <w:ind w:left="2817" w:hanging="420"/>
      </w:pPr>
      <w:rPr>
        <w:rFonts w:ascii="Wingdings" w:hAnsi="Wingdings" w:hint="default"/>
      </w:rPr>
    </w:lvl>
    <w:lvl w:ilvl="6" w:tplc="04090001" w:tentative="1">
      <w:start w:val="1"/>
      <w:numFmt w:val="bullet"/>
      <w:lvlText w:val=""/>
      <w:lvlJc w:val="left"/>
      <w:pPr>
        <w:tabs>
          <w:tab w:val="num" w:pos="3237"/>
        </w:tabs>
        <w:ind w:left="3237" w:hanging="420"/>
      </w:pPr>
      <w:rPr>
        <w:rFonts w:ascii="Wingdings" w:hAnsi="Wingdings" w:hint="default"/>
      </w:rPr>
    </w:lvl>
    <w:lvl w:ilvl="7" w:tplc="0409000B" w:tentative="1">
      <w:start w:val="1"/>
      <w:numFmt w:val="bullet"/>
      <w:lvlText w:val=""/>
      <w:lvlJc w:val="left"/>
      <w:pPr>
        <w:tabs>
          <w:tab w:val="num" w:pos="3657"/>
        </w:tabs>
        <w:ind w:left="3657" w:hanging="420"/>
      </w:pPr>
      <w:rPr>
        <w:rFonts w:ascii="Wingdings" w:hAnsi="Wingdings" w:hint="default"/>
      </w:rPr>
    </w:lvl>
    <w:lvl w:ilvl="8" w:tplc="0409000D" w:tentative="1">
      <w:start w:val="1"/>
      <w:numFmt w:val="bullet"/>
      <w:lvlText w:val=""/>
      <w:lvlJc w:val="left"/>
      <w:pPr>
        <w:tabs>
          <w:tab w:val="num" w:pos="4077"/>
        </w:tabs>
        <w:ind w:left="4077" w:hanging="420"/>
      </w:pPr>
      <w:rPr>
        <w:rFonts w:ascii="Wingdings" w:hAnsi="Wingdings" w:hint="default"/>
      </w:rPr>
    </w:lvl>
  </w:abstractNum>
  <w:abstractNum w:abstractNumId="10" w15:restartNumberingAfterBreak="0">
    <w:nsid w:val="66C84B49"/>
    <w:multiLevelType w:val="hybridMultilevel"/>
    <w:tmpl w:val="39B8D196"/>
    <w:lvl w:ilvl="0" w:tplc="339C3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B8394E"/>
    <w:multiLevelType w:val="hybridMultilevel"/>
    <w:tmpl w:val="03ECB10E"/>
    <w:lvl w:ilvl="0" w:tplc="DB780430">
      <w:numFmt w:val="bullet"/>
      <w:lvlText w:val="・"/>
      <w:lvlJc w:val="left"/>
      <w:pPr>
        <w:tabs>
          <w:tab w:val="num" w:pos="570"/>
        </w:tabs>
        <w:ind w:left="570" w:hanging="360"/>
      </w:pPr>
      <w:rPr>
        <w:rFonts w:ascii="ＭＳ 明朝" w:eastAsia="ＭＳ 明朝" w:hAnsi="ＭＳ 明朝" w:cs="Courier New"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CED1A7D"/>
    <w:multiLevelType w:val="hybridMultilevel"/>
    <w:tmpl w:val="7844515E"/>
    <w:lvl w:ilvl="0" w:tplc="AC3E3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5C40A2"/>
    <w:multiLevelType w:val="hybridMultilevel"/>
    <w:tmpl w:val="1F288FFC"/>
    <w:lvl w:ilvl="0" w:tplc="F79EEE6A">
      <w:start w:val="10"/>
      <w:numFmt w:val="bullet"/>
      <w:suff w:val="space"/>
      <w:lvlText w:val="・"/>
      <w:lvlJc w:val="left"/>
      <w:pPr>
        <w:ind w:left="180" w:hanging="18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7A0A20A2"/>
    <w:multiLevelType w:val="hybridMultilevel"/>
    <w:tmpl w:val="DBACDF1C"/>
    <w:lvl w:ilvl="0" w:tplc="88303918">
      <w:start w:val="1"/>
      <w:numFmt w:val="bullet"/>
      <w:suff w:val="space"/>
      <w:lvlText w:val="■"/>
      <w:lvlJc w:val="left"/>
      <w:pPr>
        <w:ind w:left="180" w:hanging="180"/>
      </w:pPr>
      <w:rPr>
        <w:rFonts w:ascii="ＭＳ ゴシック" w:eastAsia="ＭＳ ゴシック" w:hAnsi="ＭＳ ゴシック"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922907880">
    <w:abstractNumId w:val="4"/>
  </w:num>
  <w:num w:numId="2" w16cid:durableId="1245067993">
    <w:abstractNumId w:val="14"/>
  </w:num>
  <w:num w:numId="3" w16cid:durableId="1912235225">
    <w:abstractNumId w:val="8"/>
  </w:num>
  <w:num w:numId="4" w16cid:durableId="277220787">
    <w:abstractNumId w:val="2"/>
  </w:num>
  <w:num w:numId="5" w16cid:durableId="1837959431">
    <w:abstractNumId w:val="9"/>
  </w:num>
  <w:num w:numId="6" w16cid:durableId="742608950">
    <w:abstractNumId w:val="1"/>
  </w:num>
  <w:num w:numId="7" w16cid:durableId="907181067">
    <w:abstractNumId w:val="0"/>
  </w:num>
  <w:num w:numId="8" w16cid:durableId="1630089051">
    <w:abstractNumId w:val="3"/>
  </w:num>
  <w:num w:numId="9" w16cid:durableId="3868491">
    <w:abstractNumId w:val="11"/>
  </w:num>
  <w:num w:numId="10" w16cid:durableId="1189610048">
    <w:abstractNumId w:val="13"/>
  </w:num>
  <w:num w:numId="11" w16cid:durableId="853348901">
    <w:abstractNumId w:val="7"/>
  </w:num>
  <w:num w:numId="12" w16cid:durableId="267349909">
    <w:abstractNumId w:val="5"/>
  </w:num>
  <w:num w:numId="13" w16cid:durableId="333995339">
    <w:abstractNumId w:val="12"/>
  </w:num>
  <w:num w:numId="14" w16cid:durableId="1616787035">
    <w:abstractNumId w:val="10"/>
  </w:num>
  <w:num w:numId="15" w16cid:durableId="81418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197"/>
  <w:drawingGridVerticalSpacing w:val="30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6396"/>
    <w:rsid w:val="00016DAC"/>
    <w:rsid w:val="00055AC9"/>
    <w:rsid w:val="00057F7A"/>
    <w:rsid w:val="00072D10"/>
    <w:rsid w:val="00091754"/>
    <w:rsid w:val="000A3432"/>
    <w:rsid w:val="000C09E5"/>
    <w:rsid w:val="000C1FDA"/>
    <w:rsid w:val="000C3588"/>
    <w:rsid w:val="000E6168"/>
    <w:rsid w:val="000E7D93"/>
    <w:rsid w:val="000F01CC"/>
    <w:rsid w:val="000F07FF"/>
    <w:rsid w:val="00105BFB"/>
    <w:rsid w:val="001147F2"/>
    <w:rsid w:val="0013132E"/>
    <w:rsid w:val="00136D0E"/>
    <w:rsid w:val="00157ED5"/>
    <w:rsid w:val="00166516"/>
    <w:rsid w:val="00172A27"/>
    <w:rsid w:val="00173C2F"/>
    <w:rsid w:val="00174FA5"/>
    <w:rsid w:val="00186E2D"/>
    <w:rsid w:val="001A2FBB"/>
    <w:rsid w:val="001C7326"/>
    <w:rsid w:val="001E5D2F"/>
    <w:rsid w:val="002148E9"/>
    <w:rsid w:val="002155E2"/>
    <w:rsid w:val="00226107"/>
    <w:rsid w:val="002543F6"/>
    <w:rsid w:val="0025555D"/>
    <w:rsid w:val="0025689C"/>
    <w:rsid w:val="00270C01"/>
    <w:rsid w:val="00276462"/>
    <w:rsid w:val="00276F68"/>
    <w:rsid w:val="00285720"/>
    <w:rsid w:val="00291A79"/>
    <w:rsid w:val="002A3710"/>
    <w:rsid w:val="002A48BE"/>
    <w:rsid w:val="002A6C06"/>
    <w:rsid w:val="002E6B76"/>
    <w:rsid w:val="002F6864"/>
    <w:rsid w:val="0030475C"/>
    <w:rsid w:val="003177C0"/>
    <w:rsid w:val="003301F8"/>
    <w:rsid w:val="00341F73"/>
    <w:rsid w:val="00351DDD"/>
    <w:rsid w:val="0035277B"/>
    <w:rsid w:val="00375EC4"/>
    <w:rsid w:val="00376EBF"/>
    <w:rsid w:val="003970BB"/>
    <w:rsid w:val="003A26EF"/>
    <w:rsid w:val="003B0E5A"/>
    <w:rsid w:val="003B6203"/>
    <w:rsid w:val="003C77FF"/>
    <w:rsid w:val="0040603F"/>
    <w:rsid w:val="00406D3B"/>
    <w:rsid w:val="00407FE6"/>
    <w:rsid w:val="0041382C"/>
    <w:rsid w:val="00426D13"/>
    <w:rsid w:val="00451D6E"/>
    <w:rsid w:val="00454151"/>
    <w:rsid w:val="00455385"/>
    <w:rsid w:val="004667E6"/>
    <w:rsid w:val="00473C76"/>
    <w:rsid w:val="00477D6E"/>
    <w:rsid w:val="00484718"/>
    <w:rsid w:val="00492BCB"/>
    <w:rsid w:val="004A0CBC"/>
    <w:rsid w:val="004B2A35"/>
    <w:rsid w:val="004C3EA2"/>
    <w:rsid w:val="004C626B"/>
    <w:rsid w:val="004E083D"/>
    <w:rsid w:val="004F6FEB"/>
    <w:rsid w:val="00503471"/>
    <w:rsid w:val="005079C4"/>
    <w:rsid w:val="00531155"/>
    <w:rsid w:val="00531DFC"/>
    <w:rsid w:val="0053573B"/>
    <w:rsid w:val="0054202A"/>
    <w:rsid w:val="00542444"/>
    <w:rsid w:val="0054703B"/>
    <w:rsid w:val="00561B94"/>
    <w:rsid w:val="00591E1D"/>
    <w:rsid w:val="0059533C"/>
    <w:rsid w:val="005A2FF0"/>
    <w:rsid w:val="005B24A6"/>
    <w:rsid w:val="005B41CD"/>
    <w:rsid w:val="005C0DB3"/>
    <w:rsid w:val="005D4A47"/>
    <w:rsid w:val="005D61C4"/>
    <w:rsid w:val="006030EE"/>
    <w:rsid w:val="00603BA9"/>
    <w:rsid w:val="00604678"/>
    <w:rsid w:val="0061265C"/>
    <w:rsid w:val="00640014"/>
    <w:rsid w:val="0064312F"/>
    <w:rsid w:val="006442B6"/>
    <w:rsid w:val="0065324D"/>
    <w:rsid w:val="00655AA5"/>
    <w:rsid w:val="0066474D"/>
    <w:rsid w:val="006755C1"/>
    <w:rsid w:val="006756CC"/>
    <w:rsid w:val="006A1B85"/>
    <w:rsid w:val="006C53A9"/>
    <w:rsid w:val="006C6EAF"/>
    <w:rsid w:val="006D5291"/>
    <w:rsid w:val="0071018E"/>
    <w:rsid w:val="00713014"/>
    <w:rsid w:val="0073255C"/>
    <w:rsid w:val="00750BBD"/>
    <w:rsid w:val="00755F2C"/>
    <w:rsid w:val="0076116F"/>
    <w:rsid w:val="00761B88"/>
    <w:rsid w:val="00761CFD"/>
    <w:rsid w:val="007658CB"/>
    <w:rsid w:val="00765F6E"/>
    <w:rsid w:val="00780650"/>
    <w:rsid w:val="00785DCD"/>
    <w:rsid w:val="00797DC2"/>
    <w:rsid w:val="007A5A48"/>
    <w:rsid w:val="007B3CC8"/>
    <w:rsid w:val="007C304E"/>
    <w:rsid w:val="007D4348"/>
    <w:rsid w:val="00826872"/>
    <w:rsid w:val="00843C06"/>
    <w:rsid w:val="00846E11"/>
    <w:rsid w:val="008471ED"/>
    <w:rsid w:val="0085272A"/>
    <w:rsid w:val="0088429E"/>
    <w:rsid w:val="00895D5D"/>
    <w:rsid w:val="008B431C"/>
    <w:rsid w:val="008B6990"/>
    <w:rsid w:val="008D5845"/>
    <w:rsid w:val="008F691F"/>
    <w:rsid w:val="00912911"/>
    <w:rsid w:val="0091345F"/>
    <w:rsid w:val="00954DA9"/>
    <w:rsid w:val="009877DB"/>
    <w:rsid w:val="009B341D"/>
    <w:rsid w:val="009B6029"/>
    <w:rsid w:val="009E37EB"/>
    <w:rsid w:val="009F6F94"/>
    <w:rsid w:val="00A0098D"/>
    <w:rsid w:val="00A01CFC"/>
    <w:rsid w:val="00A040A4"/>
    <w:rsid w:val="00A0653B"/>
    <w:rsid w:val="00A16D96"/>
    <w:rsid w:val="00A310C2"/>
    <w:rsid w:val="00A430F6"/>
    <w:rsid w:val="00A44C11"/>
    <w:rsid w:val="00A6537E"/>
    <w:rsid w:val="00A82852"/>
    <w:rsid w:val="00A84718"/>
    <w:rsid w:val="00A8491F"/>
    <w:rsid w:val="00A9089F"/>
    <w:rsid w:val="00A94B49"/>
    <w:rsid w:val="00AA1564"/>
    <w:rsid w:val="00AA50B5"/>
    <w:rsid w:val="00AB26BE"/>
    <w:rsid w:val="00AC49A5"/>
    <w:rsid w:val="00AD3CE6"/>
    <w:rsid w:val="00AE0062"/>
    <w:rsid w:val="00AF3CCF"/>
    <w:rsid w:val="00B5197E"/>
    <w:rsid w:val="00B61EAB"/>
    <w:rsid w:val="00B76F53"/>
    <w:rsid w:val="00B771D3"/>
    <w:rsid w:val="00B812E3"/>
    <w:rsid w:val="00BA53AA"/>
    <w:rsid w:val="00BD782B"/>
    <w:rsid w:val="00BE2BAD"/>
    <w:rsid w:val="00BF196A"/>
    <w:rsid w:val="00BF5D88"/>
    <w:rsid w:val="00C07369"/>
    <w:rsid w:val="00C26F81"/>
    <w:rsid w:val="00C324BE"/>
    <w:rsid w:val="00C44804"/>
    <w:rsid w:val="00C52EB0"/>
    <w:rsid w:val="00C646B2"/>
    <w:rsid w:val="00C65434"/>
    <w:rsid w:val="00C715F0"/>
    <w:rsid w:val="00CA05DA"/>
    <w:rsid w:val="00CB3679"/>
    <w:rsid w:val="00CC60D7"/>
    <w:rsid w:val="00CE4F37"/>
    <w:rsid w:val="00D37F67"/>
    <w:rsid w:val="00D51608"/>
    <w:rsid w:val="00D60541"/>
    <w:rsid w:val="00D803CC"/>
    <w:rsid w:val="00D83B7F"/>
    <w:rsid w:val="00D87E2C"/>
    <w:rsid w:val="00D900BB"/>
    <w:rsid w:val="00DC0912"/>
    <w:rsid w:val="00DD058F"/>
    <w:rsid w:val="00DE6C68"/>
    <w:rsid w:val="00E06AC5"/>
    <w:rsid w:val="00E1459E"/>
    <w:rsid w:val="00E23A3F"/>
    <w:rsid w:val="00E35FC9"/>
    <w:rsid w:val="00E60A42"/>
    <w:rsid w:val="00E62F85"/>
    <w:rsid w:val="00E77F2B"/>
    <w:rsid w:val="00E827AB"/>
    <w:rsid w:val="00E91EFA"/>
    <w:rsid w:val="00EC6921"/>
    <w:rsid w:val="00EE1D7A"/>
    <w:rsid w:val="00EE2C1F"/>
    <w:rsid w:val="00F073F4"/>
    <w:rsid w:val="00F14F55"/>
    <w:rsid w:val="00F4634F"/>
    <w:rsid w:val="00F631B4"/>
    <w:rsid w:val="00F803B0"/>
    <w:rsid w:val="00FB067A"/>
    <w:rsid w:val="00FB5E60"/>
    <w:rsid w:val="00FB64BC"/>
    <w:rsid w:val="00FC0F1F"/>
    <w:rsid w:val="00FC71C1"/>
    <w:rsid w:val="00FD0220"/>
    <w:rsid w:val="00FD06A7"/>
    <w:rsid w:val="00FD6A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62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5DCD"/>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157ED5"/>
    <w:rPr>
      <w:kern w:val="2"/>
      <w:sz w:val="21"/>
    </w:rPr>
  </w:style>
  <w:style w:type="paragraph" w:styleId="a5">
    <w:name w:val="Body Text"/>
    <w:basedOn w:val="a"/>
    <w:rsid w:val="00157ED5"/>
    <w:pPr>
      <w:jc w:val="center"/>
    </w:pPr>
    <w:rPr>
      <w:sz w:val="16"/>
    </w:rPr>
  </w:style>
  <w:style w:type="paragraph" w:styleId="a6">
    <w:name w:val="Closing"/>
    <w:basedOn w:val="a"/>
    <w:rsid w:val="00157ED5"/>
    <w:pPr>
      <w:jc w:val="right"/>
    </w:pPr>
    <w:rPr>
      <w:rFonts w:ascii="ＭＳ ゴシック" w:eastAsia="ＭＳ ゴシック" w:hAnsi="ＭＳ ゴシック"/>
      <w:sz w:val="18"/>
      <w:szCs w:val="18"/>
    </w:rPr>
  </w:style>
  <w:style w:type="paragraph" w:styleId="a4">
    <w:name w:val="footer"/>
    <w:basedOn w:val="a"/>
    <w:link w:val="a3"/>
    <w:uiPriority w:val="99"/>
    <w:rsid w:val="00157ED5"/>
    <w:pPr>
      <w:tabs>
        <w:tab w:val="center" w:pos="4252"/>
        <w:tab w:val="right" w:pos="8504"/>
      </w:tabs>
    </w:pPr>
  </w:style>
  <w:style w:type="paragraph" w:styleId="HTML">
    <w:name w:val="HTML Preformatted"/>
    <w:basedOn w:val="a"/>
    <w:rsid w:val="00157E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157ED5"/>
    <w:rPr>
      <w:rFonts w:ascii="Arial" w:eastAsia="ＭＳ ゴシック" w:hAnsi="Arial"/>
      <w:sz w:val="18"/>
      <w:szCs w:val="18"/>
    </w:rPr>
  </w:style>
  <w:style w:type="paragraph" w:styleId="a8">
    <w:name w:val="header"/>
    <w:basedOn w:val="a"/>
    <w:link w:val="a9"/>
    <w:uiPriority w:val="99"/>
    <w:rsid w:val="00157ED5"/>
    <w:pPr>
      <w:tabs>
        <w:tab w:val="center" w:pos="4252"/>
        <w:tab w:val="right" w:pos="8504"/>
      </w:tabs>
    </w:pPr>
  </w:style>
  <w:style w:type="paragraph" w:styleId="aa">
    <w:name w:val="List Paragraph"/>
    <w:basedOn w:val="a"/>
    <w:uiPriority w:val="34"/>
    <w:qFormat/>
    <w:rsid w:val="0061265C"/>
    <w:pPr>
      <w:ind w:leftChars="400" w:left="960"/>
    </w:pPr>
  </w:style>
  <w:style w:type="character" w:styleId="HTML0">
    <w:name w:val="HTML Typewriter"/>
    <w:rsid w:val="00750BBD"/>
    <w:rPr>
      <w:rFonts w:ascii="Courier New" w:hAnsi="Courier New" w:cs="Courier New"/>
      <w:sz w:val="20"/>
      <w:szCs w:val="20"/>
    </w:rPr>
  </w:style>
  <w:style w:type="character" w:customStyle="1" w:styleId="a9">
    <w:name w:val="ヘッダー (文字)"/>
    <w:link w:val="a8"/>
    <w:uiPriority w:val="99"/>
    <w:rsid w:val="00A040A4"/>
    <w:rPr>
      <w:kern w:val="2"/>
      <w:sz w:val="21"/>
      <w:szCs w:val="24"/>
    </w:rPr>
  </w:style>
  <w:style w:type="character" w:styleId="ab">
    <w:name w:val="annotation reference"/>
    <w:basedOn w:val="a0"/>
    <w:semiHidden/>
    <w:unhideWhenUsed/>
    <w:rsid w:val="004E083D"/>
    <w:rPr>
      <w:sz w:val="18"/>
      <w:szCs w:val="18"/>
    </w:rPr>
  </w:style>
  <w:style w:type="paragraph" w:styleId="ac">
    <w:name w:val="annotation text"/>
    <w:basedOn w:val="a"/>
    <w:link w:val="ad"/>
    <w:semiHidden/>
    <w:unhideWhenUsed/>
    <w:rsid w:val="004E083D"/>
    <w:pPr>
      <w:jc w:val="left"/>
    </w:pPr>
  </w:style>
  <w:style w:type="character" w:customStyle="1" w:styleId="ad">
    <w:name w:val="コメント文字列 (文字)"/>
    <w:basedOn w:val="a0"/>
    <w:link w:val="ac"/>
    <w:semiHidden/>
    <w:rsid w:val="004E083D"/>
    <w:rPr>
      <w:kern w:val="2"/>
      <w:sz w:val="21"/>
      <w:szCs w:val="24"/>
    </w:rPr>
  </w:style>
  <w:style w:type="paragraph" w:styleId="ae">
    <w:name w:val="annotation subject"/>
    <w:basedOn w:val="ac"/>
    <w:next w:val="ac"/>
    <w:link w:val="af"/>
    <w:semiHidden/>
    <w:unhideWhenUsed/>
    <w:rsid w:val="004E083D"/>
    <w:rPr>
      <w:b/>
      <w:bCs/>
    </w:rPr>
  </w:style>
  <w:style w:type="character" w:customStyle="1" w:styleId="af">
    <w:name w:val="コメント内容 (文字)"/>
    <w:basedOn w:val="ad"/>
    <w:link w:val="ae"/>
    <w:semiHidden/>
    <w:rsid w:val="004E083D"/>
    <w:rPr>
      <w:b/>
      <w:bCs/>
      <w:kern w:val="2"/>
      <w:sz w:val="21"/>
      <w:szCs w:val="24"/>
    </w:rPr>
  </w:style>
  <w:style w:type="character" w:styleId="af0">
    <w:name w:val="Hyperlink"/>
    <w:basedOn w:val="a0"/>
    <w:rsid w:val="00FD06A7"/>
    <w:rPr>
      <w:color w:val="467886" w:themeColor="hyperlink"/>
      <w:u w:val="single"/>
    </w:rPr>
  </w:style>
  <w:style w:type="character" w:styleId="af1">
    <w:name w:val="Unresolved Mention"/>
    <w:basedOn w:val="a0"/>
    <w:uiPriority w:val="99"/>
    <w:semiHidden/>
    <w:unhideWhenUsed/>
    <w:rsid w:val="00FD0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855016">
      <w:bodyDiv w:val="1"/>
      <w:marLeft w:val="0"/>
      <w:marRight w:val="0"/>
      <w:marTop w:val="0"/>
      <w:marBottom w:val="0"/>
      <w:divBdr>
        <w:top w:val="none" w:sz="0" w:space="0" w:color="auto"/>
        <w:left w:val="none" w:sz="0" w:space="0" w:color="auto"/>
        <w:bottom w:val="none" w:sz="0" w:space="0" w:color="auto"/>
        <w:right w:val="none" w:sz="0" w:space="0" w:color="auto"/>
      </w:divBdr>
    </w:div>
    <w:div w:id="161181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5197C-ECCF-450D-88CD-3477920D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2189</Characters>
  <Application>Microsoft Office Word</Application>
  <DocSecurity>0</DocSecurity>
  <PresentationFormat/>
  <Lines>18</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2026-06-27T05:10:00Z</dcterms:created>
  <dcterms:modified xsi:type="dcterms:W3CDTF">2026-06-28T00:37:00Z</dcterms:modified>
</cp:coreProperties>
</file>